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B1DF5" w14:textId="56755E9F" w:rsidR="00647E48" w:rsidRDefault="00647E48" w:rsidP="007074D6">
      <w:pPr>
        <w:tabs>
          <w:tab w:val="clear" w:pos="709"/>
          <w:tab w:val="clear" w:pos="1418"/>
          <w:tab w:val="clear" w:pos="2126"/>
          <w:tab w:val="clear" w:pos="2835"/>
          <w:tab w:val="clear" w:pos="3544"/>
          <w:tab w:val="clear" w:pos="4253"/>
          <w:tab w:val="clear" w:pos="4961"/>
          <w:tab w:val="clear" w:pos="5670"/>
          <w:tab w:val="clear" w:pos="8363"/>
          <w:tab w:val="left" w:pos="1442"/>
          <w:tab w:val="left" w:pos="2160"/>
          <w:tab w:val="left" w:pos="2880"/>
          <w:tab w:val="left" w:pos="3600"/>
          <w:tab w:val="left" w:pos="4320"/>
        </w:tabs>
        <w:spacing w:after="0" w:line="240" w:lineRule="auto"/>
        <w:rPr>
          <w:rFonts w:asciiTheme="minorHAnsi" w:hAnsiTheme="minorHAnsi" w:cstheme="minorHAnsi"/>
          <w:b/>
          <w:sz w:val="22"/>
          <w:szCs w:val="22"/>
          <w:u w:val="single"/>
        </w:rPr>
      </w:pPr>
    </w:p>
    <w:p w14:paraId="1ED780DB" w14:textId="5FCF4FD1" w:rsidR="00D87982" w:rsidRPr="00AD0B22" w:rsidRDefault="00D87982" w:rsidP="007074D6">
      <w:pPr>
        <w:tabs>
          <w:tab w:val="clear" w:pos="709"/>
          <w:tab w:val="clear" w:pos="1418"/>
          <w:tab w:val="clear" w:pos="2126"/>
          <w:tab w:val="clear" w:pos="2835"/>
          <w:tab w:val="clear" w:pos="3544"/>
          <w:tab w:val="clear" w:pos="4253"/>
          <w:tab w:val="clear" w:pos="4961"/>
          <w:tab w:val="clear" w:pos="5670"/>
          <w:tab w:val="clear" w:pos="8363"/>
          <w:tab w:val="left" w:pos="1442"/>
          <w:tab w:val="left" w:pos="2160"/>
          <w:tab w:val="left" w:pos="2880"/>
          <w:tab w:val="left" w:pos="3600"/>
          <w:tab w:val="left" w:pos="4320"/>
        </w:tabs>
        <w:spacing w:after="0" w:line="240" w:lineRule="auto"/>
        <w:rPr>
          <w:rFonts w:asciiTheme="minorHAnsi" w:hAnsiTheme="minorHAnsi" w:cstheme="minorHAnsi"/>
          <w:b/>
          <w:sz w:val="32"/>
          <w:szCs w:val="22"/>
          <w:u w:val="single"/>
          <w:lang w:val="fr-FR"/>
        </w:rPr>
      </w:pPr>
      <w:r w:rsidRPr="00D87982">
        <w:rPr>
          <w:b/>
          <w:sz w:val="32"/>
          <w:szCs w:val="22"/>
          <w:u w:val="single"/>
          <w:lang w:val="fr"/>
        </w:rPr>
        <w:t>À propos de ce document de réponse du soumissionnaire :</w:t>
      </w:r>
    </w:p>
    <w:p w14:paraId="2F35FE03" w14:textId="3254A836" w:rsidR="00D87982" w:rsidRPr="00AD0B22" w:rsidRDefault="002552B1" w:rsidP="00D87982">
      <w:pPr>
        <w:tabs>
          <w:tab w:val="clear" w:pos="709"/>
          <w:tab w:val="clear" w:pos="1418"/>
          <w:tab w:val="clear" w:pos="2126"/>
          <w:tab w:val="clear" w:pos="2835"/>
          <w:tab w:val="clear" w:pos="3544"/>
          <w:tab w:val="clear" w:pos="4253"/>
          <w:tab w:val="clear" w:pos="4961"/>
          <w:tab w:val="clear" w:pos="5670"/>
          <w:tab w:val="clear" w:pos="8363"/>
          <w:tab w:val="left" w:pos="1442"/>
          <w:tab w:val="left" w:pos="2160"/>
          <w:tab w:val="left" w:pos="2880"/>
          <w:tab w:val="left" w:pos="3600"/>
          <w:tab w:val="left" w:pos="4320"/>
        </w:tabs>
        <w:spacing w:after="0" w:line="240" w:lineRule="auto"/>
        <w:rPr>
          <w:rFonts w:asciiTheme="minorHAnsi" w:hAnsiTheme="minorHAnsi" w:cstheme="minorHAnsi"/>
          <w:sz w:val="22"/>
          <w:szCs w:val="22"/>
          <w:lang w:val="fr-FR"/>
        </w:rPr>
      </w:pPr>
      <w:r>
        <w:rPr>
          <w:sz w:val="22"/>
          <w:szCs w:val="22"/>
          <w:lang w:val="fr"/>
        </w:rPr>
        <w:t>Les</w:t>
      </w:r>
      <w:r w:rsidR="00D87982" w:rsidRPr="00D87982">
        <w:rPr>
          <w:sz w:val="22"/>
          <w:szCs w:val="22"/>
          <w:lang w:val="fr"/>
        </w:rPr>
        <w:t xml:space="preserve"> questions de ce </w:t>
      </w:r>
      <w:r w:rsidR="002F7496">
        <w:rPr>
          <w:sz w:val="22"/>
          <w:szCs w:val="22"/>
          <w:lang w:val="fr"/>
        </w:rPr>
        <w:t>BRD</w:t>
      </w:r>
      <w:r w:rsidR="00065EE1">
        <w:rPr>
          <w:sz w:val="22"/>
          <w:szCs w:val="22"/>
          <w:lang w:val="fr"/>
        </w:rPr>
        <w:t xml:space="preserve"> seront utilisées</w:t>
      </w:r>
      <w:r>
        <w:rPr>
          <w:lang w:val="fr"/>
        </w:rPr>
        <w:t xml:space="preserve"> pour </w:t>
      </w:r>
      <w:r w:rsidR="00C24873">
        <w:rPr>
          <w:sz w:val="22"/>
          <w:szCs w:val="22"/>
          <w:lang w:val="fr"/>
        </w:rPr>
        <w:t xml:space="preserve"> évaluer votre</w:t>
      </w:r>
      <w:r w:rsidR="00013A30">
        <w:rPr>
          <w:sz w:val="22"/>
          <w:szCs w:val="22"/>
          <w:lang w:val="fr"/>
        </w:rPr>
        <w:t xml:space="preserve"> </w:t>
      </w:r>
      <w:r w:rsidR="00D056BF">
        <w:rPr>
          <w:sz w:val="22"/>
          <w:szCs w:val="22"/>
          <w:lang w:val="fr"/>
        </w:rPr>
        <w:t>capacité</w:t>
      </w:r>
      <w:r w:rsidR="007A2BC7">
        <w:rPr>
          <w:sz w:val="22"/>
          <w:szCs w:val="22"/>
          <w:lang w:val="fr"/>
        </w:rPr>
        <w:t xml:space="preserve"> à fournir le produit / service / travail pour lequel vous soumissionnez</w:t>
      </w:r>
      <w:r w:rsidR="00D87982" w:rsidRPr="00D87982">
        <w:rPr>
          <w:sz w:val="22"/>
          <w:szCs w:val="22"/>
          <w:lang w:val="fr"/>
        </w:rPr>
        <w:t xml:space="preserve">. La matrice de notation </w:t>
      </w:r>
      <w:r w:rsidR="00642CAB">
        <w:rPr>
          <w:sz w:val="22"/>
          <w:szCs w:val="22"/>
          <w:lang w:val="fr"/>
        </w:rPr>
        <w:t>(BRD</w:t>
      </w:r>
      <w:r w:rsidR="00642CAB" w:rsidRPr="00D87982">
        <w:rPr>
          <w:sz w:val="22"/>
          <w:szCs w:val="22"/>
          <w:lang w:val="fr"/>
        </w:rPr>
        <w:t>)</w:t>
      </w:r>
      <w:r>
        <w:rPr>
          <w:lang w:val="fr"/>
        </w:rPr>
        <w:t xml:space="preserve"> et les </w:t>
      </w:r>
      <w:r w:rsidR="00963268">
        <w:rPr>
          <w:sz w:val="22"/>
          <w:szCs w:val="22"/>
          <w:lang w:val="fr"/>
        </w:rPr>
        <w:t xml:space="preserve">critères d’évaluation </w:t>
      </w:r>
      <w:r w:rsidR="00A76348">
        <w:rPr>
          <w:sz w:val="22"/>
          <w:szCs w:val="22"/>
          <w:lang w:val="fr"/>
        </w:rPr>
        <w:t xml:space="preserve">se trouvent dans le document d’appel </w:t>
      </w:r>
      <w:proofErr w:type="gramStart"/>
      <w:r w:rsidR="00A76348">
        <w:rPr>
          <w:sz w:val="22"/>
          <w:szCs w:val="22"/>
          <w:lang w:val="fr"/>
        </w:rPr>
        <w:t xml:space="preserve">d’offres </w:t>
      </w:r>
      <w:r>
        <w:rPr>
          <w:lang w:val="fr"/>
        </w:rPr>
        <w:t xml:space="preserve"> et</w:t>
      </w:r>
      <w:proofErr w:type="gramEnd"/>
      <w:r>
        <w:rPr>
          <w:lang w:val="fr"/>
        </w:rPr>
        <w:t xml:space="preserve"> </w:t>
      </w:r>
      <w:r w:rsidR="00A76348" w:rsidRPr="006E5D7E">
        <w:rPr>
          <w:sz w:val="22"/>
          <w:szCs w:val="22"/>
          <w:lang w:val="fr"/>
        </w:rPr>
        <w:t>seront utilisés pour évaluer vos réponses, nous nous attendons donc à des réponses détaillées pour évaluer votre soumission de manière juste et précise</w:t>
      </w:r>
      <w:r w:rsidR="00CA086D">
        <w:rPr>
          <w:sz w:val="22"/>
          <w:szCs w:val="22"/>
          <w:lang w:val="fr"/>
        </w:rPr>
        <w:t>.</w:t>
      </w:r>
      <w:r>
        <w:rPr>
          <w:lang w:val="fr"/>
        </w:rPr>
        <w:t xml:space="preserve">   </w:t>
      </w:r>
      <w:r w:rsidR="004D009F">
        <w:rPr>
          <w:sz w:val="22"/>
          <w:szCs w:val="22"/>
          <w:lang w:val="fr"/>
        </w:rPr>
        <w:t xml:space="preserve"> Veuillez donner vos réponses directement dans le document (pas d’écriture).</w:t>
      </w:r>
    </w:p>
    <w:p w14:paraId="300B1A41" w14:textId="77777777" w:rsidR="00D87982" w:rsidRPr="00AD0B22" w:rsidRDefault="00D87982" w:rsidP="007074D6">
      <w:pPr>
        <w:tabs>
          <w:tab w:val="clear" w:pos="709"/>
          <w:tab w:val="clear" w:pos="1418"/>
          <w:tab w:val="clear" w:pos="2126"/>
          <w:tab w:val="clear" w:pos="2835"/>
          <w:tab w:val="clear" w:pos="3544"/>
          <w:tab w:val="clear" w:pos="4253"/>
          <w:tab w:val="clear" w:pos="4961"/>
          <w:tab w:val="clear" w:pos="5670"/>
          <w:tab w:val="clear" w:pos="8363"/>
          <w:tab w:val="left" w:pos="1442"/>
          <w:tab w:val="left" w:pos="2160"/>
          <w:tab w:val="left" w:pos="2880"/>
          <w:tab w:val="left" w:pos="3600"/>
          <w:tab w:val="left" w:pos="4320"/>
        </w:tabs>
        <w:spacing w:after="0" w:line="240" w:lineRule="auto"/>
        <w:rPr>
          <w:rFonts w:asciiTheme="minorHAnsi" w:hAnsiTheme="minorHAnsi" w:cstheme="minorHAnsi"/>
          <w:b/>
          <w:sz w:val="22"/>
          <w:szCs w:val="22"/>
          <w:u w:val="single"/>
          <w:lang w:val="fr-FR"/>
        </w:rPr>
      </w:pPr>
    </w:p>
    <w:p w14:paraId="00E9205E" w14:textId="77777777" w:rsidR="00431D9D" w:rsidRPr="00AD0B22" w:rsidRDefault="00431D9D" w:rsidP="007074D6">
      <w:pPr>
        <w:tabs>
          <w:tab w:val="clear" w:pos="709"/>
          <w:tab w:val="clear" w:pos="1418"/>
          <w:tab w:val="clear" w:pos="2126"/>
          <w:tab w:val="clear" w:pos="2835"/>
          <w:tab w:val="clear" w:pos="3544"/>
          <w:tab w:val="clear" w:pos="4253"/>
          <w:tab w:val="clear" w:pos="4961"/>
          <w:tab w:val="clear" w:pos="5670"/>
          <w:tab w:val="clear" w:pos="8363"/>
          <w:tab w:val="left" w:pos="1442"/>
          <w:tab w:val="left" w:pos="2160"/>
          <w:tab w:val="left" w:pos="2880"/>
          <w:tab w:val="left" w:pos="3600"/>
          <w:tab w:val="left" w:pos="4320"/>
        </w:tabs>
        <w:spacing w:after="0" w:line="240" w:lineRule="auto"/>
        <w:rPr>
          <w:rFonts w:asciiTheme="minorHAnsi" w:hAnsiTheme="minorHAnsi" w:cstheme="minorHAnsi"/>
          <w:b/>
          <w:sz w:val="22"/>
          <w:szCs w:val="22"/>
          <w:u w:val="single"/>
          <w:lang w:val="fr-FR"/>
        </w:rPr>
      </w:pPr>
    </w:p>
    <w:p w14:paraId="0A8B59E5" w14:textId="77777777" w:rsidR="009A1DF9" w:rsidRPr="00D87982" w:rsidRDefault="009A1DF9" w:rsidP="007074D6">
      <w:pPr>
        <w:tabs>
          <w:tab w:val="clear" w:pos="709"/>
          <w:tab w:val="clear" w:pos="1418"/>
          <w:tab w:val="clear" w:pos="2126"/>
          <w:tab w:val="clear" w:pos="2835"/>
          <w:tab w:val="clear" w:pos="3544"/>
          <w:tab w:val="clear" w:pos="4253"/>
          <w:tab w:val="clear" w:pos="4961"/>
          <w:tab w:val="clear" w:pos="5670"/>
          <w:tab w:val="clear" w:pos="8363"/>
          <w:tab w:val="left" w:pos="1442"/>
          <w:tab w:val="left" w:pos="2160"/>
          <w:tab w:val="left" w:pos="2880"/>
          <w:tab w:val="left" w:pos="3600"/>
          <w:tab w:val="left" w:pos="4320"/>
        </w:tabs>
        <w:spacing w:after="0" w:line="240" w:lineRule="auto"/>
        <w:rPr>
          <w:rFonts w:asciiTheme="minorHAnsi" w:hAnsiTheme="minorHAnsi" w:cstheme="minorHAnsi"/>
          <w:b/>
          <w:sz w:val="32"/>
          <w:szCs w:val="22"/>
          <w:u w:val="single"/>
        </w:rPr>
      </w:pPr>
      <w:r w:rsidRPr="00D87982">
        <w:rPr>
          <w:b/>
          <w:sz w:val="32"/>
          <w:szCs w:val="22"/>
          <w:u w:val="single"/>
          <w:lang w:val="fr"/>
        </w:rPr>
        <w:t>Section 1 - Expérience du soumissionnaire</w:t>
      </w:r>
    </w:p>
    <w:p w14:paraId="1F044BF5" w14:textId="77777777" w:rsidR="00CA168B" w:rsidRDefault="00CA168B" w:rsidP="007074D6">
      <w:p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rPr>
          <w:rFonts w:asciiTheme="minorHAnsi" w:hAnsiTheme="minorHAnsi" w:cstheme="minorHAnsi"/>
          <w:sz w:val="22"/>
          <w:szCs w:val="22"/>
        </w:rPr>
      </w:pPr>
    </w:p>
    <w:p w14:paraId="02E2C9F7" w14:textId="46B097F6" w:rsidR="00431D9D" w:rsidRPr="00AD0B22" w:rsidRDefault="003B5FA4" w:rsidP="00047763">
      <w:pPr>
        <w:pStyle w:val="Paragraphedeliste"/>
        <w:numPr>
          <w:ilvl w:val="0"/>
          <w:numId w:val="32"/>
        </w:num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jc w:val="left"/>
        <w:rPr>
          <w:rFonts w:asciiTheme="minorHAnsi" w:hAnsiTheme="minorHAnsi" w:cstheme="minorHAnsi"/>
          <w:sz w:val="22"/>
          <w:szCs w:val="22"/>
          <w:lang w:val="fr-FR"/>
        </w:rPr>
      </w:pPr>
      <w:r w:rsidRPr="00047763">
        <w:rPr>
          <w:sz w:val="22"/>
          <w:szCs w:val="22"/>
          <w:lang w:val="fr"/>
        </w:rPr>
        <w:t>Veuillez décrire l’expérience de l’entreprise dans la fourniture des produits, services ou travaux requis. Cela devrait inclure une expérience démontrée de la prestation dans le passé, de tout service à valeur ajoutée.</w:t>
      </w:r>
    </w:p>
    <w:p w14:paraId="516ABD4B" w14:textId="5C07B050" w:rsidR="003B5FA4" w:rsidRPr="006B2B83" w:rsidRDefault="006B2B83" w:rsidP="007074D6">
      <w:p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rPr>
          <w:rFonts w:asciiTheme="minorHAnsi" w:hAnsiTheme="minorHAnsi" w:cstheme="minorHAnsi"/>
          <w:color w:val="000000" w:themeColor="text1"/>
          <w:sz w:val="22"/>
          <w:szCs w:val="22"/>
          <w:lang w:val="fr-FR"/>
        </w:rPr>
      </w:pPr>
      <w:r>
        <w:rPr>
          <w:color w:val="000000" w:themeColor="text1"/>
          <w:sz w:val="22"/>
          <w:szCs w:val="22"/>
          <w:lang w:val="fr"/>
        </w:rPr>
        <w:t xml:space="preserve">    </w:t>
      </w:r>
      <w:r w:rsidR="0033751D" w:rsidRPr="006B2B83">
        <w:rPr>
          <w:color w:val="000000" w:themeColor="text1"/>
          <w:sz w:val="22"/>
          <w:szCs w:val="22"/>
          <w:lang w:val="fr"/>
        </w:rPr>
        <w:t>500 mots maximum</w:t>
      </w:r>
      <w:r w:rsidR="00A42404" w:rsidRPr="006B2B83">
        <w:rPr>
          <w:color w:val="000000" w:themeColor="text1"/>
          <w:sz w:val="22"/>
          <w:szCs w:val="22"/>
          <w:lang w:val="fr"/>
        </w:rPr>
        <w:t> »</w:t>
      </w:r>
      <w:r w:rsidR="00E75DE4" w:rsidRPr="006B2B83">
        <w:rPr>
          <w:color w:val="000000" w:themeColor="text1"/>
          <w:sz w:val="22"/>
          <w:szCs w:val="22"/>
          <w:lang w:val="fr"/>
        </w:rPr>
        <w:t xml:space="preserve"> - possibilité de joindre n’importe quel document pertinent</w:t>
      </w:r>
      <w:r w:rsidR="008C01AF" w:rsidRPr="006B2B83">
        <w:rPr>
          <w:color w:val="000000" w:themeColor="text1"/>
          <w:sz w:val="22"/>
          <w:szCs w:val="22"/>
          <w:lang w:val="fr"/>
        </w:rPr>
        <w:t xml:space="preserve"> </w:t>
      </w:r>
    </w:p>
    <w:tbl>
      <w:tblPr>
        <w:tblStyle w:val="Grilledutableau"/>
        <w:tblW w:w="0" w:type="auto"/>
        <w:tblLook w:val="04A0" w:firstRow="1" w:lastRow="0" w:firstColumn="1" w:lastColumn="0" w:noHBand="0" w:noVBand="1"/>
      </w:tblPr>
      <w:tblGrid>
        <w:gridCol w:w="10377"/>
      </w:tblGrid>
      <w:tr w:rsidR="003B5FA4" w:rsidRPr="00D9704C" w14:paraId="4D11EE5D" w14:textId="77777777" w:rsidTr="002F7496">
        <w:trPr>
          <w:trHeight w:val="1138"/>
        </w:trPr>
        <w:tc>
          <w:tcPr>
            <w:tcW w:w="10377" w:type="dxa"/>
          </w:tcPr>
          <w:p w14:paraId="06ECBD0F" w14:textId="08FFCC94" w:rsidR="003B5FA4" w:rsidRPr="00AD0B22" w:rsidRDefault="006B2B83" w:rsidP="007074D6">
            <w:p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rPr>
                <w:rFonts w:asciiTheme="minorHAnsi" w:hAnsiTheme="minorHAnsi" w:cstheme="minorHAnsi"/>
                <w:sz w:val="22"/>
                <w:szCs w:val="22"/>
                <w:lang w:val="fr-FR"/>
              </w:rPr>
            </w:pPr>
            <w:r w:rsidRPr="006B2B83">
              <w:rPr>
                <w:color w:val="FF0000"/>
                <w:sz w:val="22"/>
                <w:szCs w:val="22"/>
                <w:lang w:val="fr"/>
              </w:rPr>
              <w:t> </w:t>
            </w:r>
          </w:p>
          <w:p w14:paraId="431D89DE" w14:textId="77777777" w:rsidR="003B5FA4" w:rsidRPr="00AD0B22" w:rsidRDefault="003B5FA4" w:rsidP="007074D6">
            <w:p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rPr>
                <w:rFonts w:asciiTheme="minorHAnsi" w:hAnsiTheme="minorHAnsi" w:cstheme="minorHAnsi"/>
                <w:sz w:val="22"/>
                <w:szCs w:val="22"/>
                <w:lang w:val="fr-FR"/>
              </w:rPr>
            </w:pPr>
          </w:p>
          <w:p w14:paraId="5F3EE3EF" w14:textId="4C8298EA" w:rsidR="003B5FA4" w:rsidRPr="00AD0B22" w:rsidRDefault="003B5FA4" w:rsidP="007074D6">
            <w:p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rPr>
                <w:rFonts w:asciiTheme="minorHAnsi" w:hAnsiTheme="minorHAnsi" w:cstheme="minorHAnsi"/>
                <w:sz w:val="22"/>
                <w:szCs w:val="22"/>
                <w:lang w:val="fr-FR"/>
              </w:rPr>
            </w:pPr>
          </w:p>
          <w:p w14:paraId="49313521" w14:textId="77777777" w:rsidR="00423452" w:rsidRPr="00AD0B22" w:rsidRDefault="00423452" w:rsidP="007074D6">
            <w:p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rPr>
                <w:rFonts w:asciiTheme="minorHAnsi" w:hAnsiTheme="minorHAnsi" w:cstheme="minorHAnsi"/>
                <w:sz w:val="22"/>
                <w:szCs w:val="22"/>
                <w:lang w:val="fr-FR"/>
              </w:rPr>
            </w:pPr>
          </w:p>
          <w:p w14:paraId="0ABB434F" w14:textId="77777777" w:rsidR="003B5FA4" w:rsidRPr="00AD0B22" w:rsidRDefault="003B5FA4" w:rsidP="007074D6">
            <w:p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rPr>
                <w:rFonts w:asciiTheme="minorHAnsi" w:hAnsiTheme="minorHAnsi" w:cstheme="minorHAnsi"/>
                <w:sz w:val="22"/>
                <w:szCs w:val="22"/>
                <w:lang w:val="fr-FR"/>
              </w:rPr>
            </w:pPr>
          </w:p>
        </w:tc>
      </w:tr>
    </w:tbl>
    <w:p w14:paraId="43F23642" w14:textId="77777777" w:rsidR="003B5FA4" w:rsidRPr="00AD0B22" w:rsidRDefault="003B5FA4" w:rsidP="007074D6">
      <w:p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rPr>
          <w:rFonts w:asciiTheme="minorHAnsi" w:hAnsiTheme="minorHAnsi" w:cstheme="minorHAnsi"/>
          <w:sz w:val="22"/>
          <w:szCs w:val="22"/>
          <w:lang w:val="fr-FR"/>
        </w:rPr>
      </w:pPr>
    </w:p>
    <w:p w14:paraId="3E185EF7" w14:textId="77777777" w:rsidR="003B5FA4" w:rsidRPr="00AD0B22" w:rsidRDefault="003B5FA4" w:rsidP="007074D6">
      <w:p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rPr>
          <w:rFonts w:asciiTheme="minorHAnsi" w:hAnsiTheme="minorHAnsi" w:cstheme="minorHAnsi"/>
          <w:sz w:val="22"/>
          <w:szCs w:val="22"/>
          <w:lang w:val="fr-FR"/>
        </w:rPr>
      </w:pPr>
    </w:p>
    <w:p w14:paraId="47FFED2A" w14:textId="77777777" w:rsidR="003B5FA4" w:rsidRPr="00AD0B22" w:rsidRDefault="003B5FA4" w:rsidP="003B5FA4">
      <w:pPr>
        <w:tabs>
          <w:tab w:val="clear" w:pos="709"/>
          <w:tab w:val="clear" w:pos="1418"/>
          <w:tab w:val="clear" w:pos="2126"/>
          <w:tab w:val="clear" w:pos="2835"/>
          <w:tab w:val="clear" w:pos="3544"/>
          <w:tab w:val="clear" w:pos="4253"/>
          <w:tab w:val="clear" w:pos="4961"/>
          <w:tab w:val="clear" w:pos="5670"/>
          <w:tab w:val="clear" w:pos="8363"/>
          <w:tab w:val="left" w:pos="1442"/>
          <w:tab w:val="left" w:pos="2160"/>
          <w:tab w:val="left" w:pos="2880"/>
          <w:tab w:val="left" w:pos="3600"/>
          <w:tab w:val="left" w:pos="4320"/>
        </w:tabs>
        <w:spacing w:after="0" w:line="240" w:lineRule="auto"/>
        <w:rPr>
          <w:rFonts w:asciiTheme="minorHAnsi" w:hAnsiTheme="minorHAnsi" w:cstheme="minorHAnsi"/>
          <w:b/>
          <w:sz w:val="32"/>
          <w:szCs w:val="22"/>
          <w:u w:val="single"/>
          <w:lang w:val="fr-FR"/>
        </w:rPr>
      </w:pPr>
      <w:r w:rsidRPr="00D87982">
        <w:rPr>
          <w:b/>
          <w:sz w:val="32"/>
          <w:szCs w:val="22"/>
          <w:u w:val="single"/>
          <w:lang w:val="fr"/>
        </w:rPr>
        <w:t>Section 2 - Renseignements sur l’entreprise du soumissionnaire</w:t>
      </w:r>
    </w:p>
    <w:p w14:paraId="403A5061" w14:textId="77777777" w:rsidR="003B5FA4" w:rsidRPr="00AD0B22" w:rsidRDefault="003B5FA4" w:rsidP="007074D6">
      <w:p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rPr>
          <w:rFonts w:asciiTheme="minorHAnsi" w:hAnsiTheme="minorHAnsi" w:cstheme="minorHAnsi"/>
          <w:sz w:val="22"/>
          <w:szCs w:val="22"/>
          <w:lang w:val="fr-FR"/>
        </w:rPr>
      </w:pPr>
    </w:p>
    <w:p w14:paraId="182A7733" w14:textId="77777777" w:rsidR="00CA168B" w:rsidRPr="00047763" w:rsidRDefault="00CA168B" w:rsidP="00047763">
      <w:pPr>
        <w:pStyle w:val="Paragraphedeliste"/>
        <w:numPr>
          <w:ilvl w:val="0"/>
          <w:numId w:val="32"/>
        </w:num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jc w:val="left"/>
        <w:rPr>
          <w:rFonts w:asciiTheme="minorHAnsi" w:hAnsiTheme="minorHAnsi" w:cstheme="minorHAnsi"/>
          <w:sz w:val="22"/>
          <w:szCs w:val="22"/>
        </w:rPr>
      </w:pPr>
      <w:r w:rsidRPr="00047763">
        <w:rPr>
          <w:sz w:val="22"/>
          <w:szCs w:val="22"/>
          <w:lang w:val="fr"/>
        </w:rPr>
        <w:t>Informations générales</w:t>
      </w:r>
    </w:p>
    <w:p w14:paraId="302BB0D3" w14:textId="77777777" w:rsidR="00CA168B" w:rsidRPr="003F6685" w:rsidRDefault="00CA168B" w:rsidP="007074D6">
      <w:p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rPr>
          <w:rFonts w:asciiTheme="minorHAnsi" w:hAnsiTheme="minorHAnsi" w:cstheme="minorHAnsi"/>
          <w:sz w:val="22"/>
          <w:szCs w:val="22"/>
        </w:rPr>
      </w:pPr>
      <w:r w:rsidRPr="003F6685">
        <w:rPr>
          <w:rFonts w:asciiTheme="minorHAnsi" w:hAnsiTheme="minorHAnsi" w:cstheme="minorHAnsi"/>
          <w:sz w:val="22"/>
          <w:szCs w:val="22"/>
        </w:rPr>
        <w:tab/>
      </w:r>
      <w:r w:rsidRPr="003F6685">
        <w:rPr>
          <w:rFonts w:asciiTheme="minorHAnsi" w:hAnsiTheme="minorHAnsi" w:cstheme="minorHAnsi"/>
          <w:sz w:val="22"/>
          <w:szCs w:val="22"/>
        </w:rPr>
        <w:tab/>
      </w:r>
      <w:r w:rsidRPr="003F6685">
        <w:rPr>
          <w:rFonts w:asciiTheme="minorHAnsi" w:hAnsiTheme="minorHAnsi" w:cstheme="minorHAnsi"/>
          <w:sz w:val="22"/>
          <w:szCs w:val="22"/>
        </w:rPr>
        <w:tab/>
      </w:r>
      <w:r w:rsidRPr="003F6685">
        <w:rPr>
          <w:rFonts w:asciiTheme="minorHAnsi" w:hAnsiTheme="minorHAnsi" w:cstheme="minorHAnsi"/>
          <w:sz w:val="22"/>
          <w:szCs w:val="22"/>
        </w:rPr>
        <w:tab/>
      </w:r>
      <w:r w:rsidRPr="003F6685">
        <w:rPr>
          <w:rFonts w:asciiTheme="minorHAnsi" w:hAnsiTheme="minorHAnsi" w:cstheme="minorHAnsi"/>
          <w:sz w:val="22"/>
          <w:szCs w:val="22"/>
        </w:rPr>
        <w:tab/>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793"/>
        <w:gridCol w:w="1953"/>
        <w:gridCol w:w="353"/>
        <w:gridCol w:w="1134"/>
        <w:gridCol w:w="1258"/>
        <w:gridCol w:w="2594"/>
      </w:tblGrid>
      <w:tr w:rsidR="00CA168B" w:rsidRPr="003F6685" w14:paraId="77CA5624" w14:textId="77777777" w:rsidTr="002F7496">
        <w:trPr>
          <w:trHeight w:val="256"/>
        </w:trPr>
        <w:tc>
          <w:tcPr>
            <w:tcW w:w="10368" w:type="dxa"/>
            <w:gridSpan w:val="7"/>
          </w:tcPr>
          <w:p w14:paraId="172B6B91" w14:textId="77777777" w:rsidR="00CA168B" w:rsidRPr="003F6685" w:rsidRDefault="00CA168B" w:rsidP="007074D6">
            <w:pPr>
              <w:spacing w:after="0" w:line="240" w:lineRule="auto"/>
              <w:jc w:val="left"/>
              <w:rPr>
                <w:rFonts w:asciiTheme="minorHAnsi" w:hAnsiTheme="minorHAnsi" w:cstheme="minorHAnsi"/>
                <w:sz w:val="22"/>
                <w:szCs w:val="22"/>
              </w:rPr>
            </w:pPr>
            <w:r w:rsidRPr="003F6685">
              <w:rPr>
                <w:sz w:val="22"/>
                <w:szCs w:val="22"/>
                <w:lang w:val="fr"/>
              </w:rPr>
              <w:t xml:space="preserve"> Nom de</w:t>
            </w:r>
            <w:r w:rsidR="00787A4A">
              <w:rPr>
                <w:lang w:val="fr"/>
              </w:rPr>
              <w:t xml:space="preserve"> l’entreprise :</w:t>
            </w:r>
          </w:p>
        </w:tc>
      </w:tr>
      <w:tr w:rsidR="000129C6" w:rsidRPr="00D9704C" w14:paraId="42BB8E86" w14:textId="77777777" w:rsidTr="002F7496">
        <w:trPr>
          <w:trHeight w:val="241"/>
        </w:trPr>
        <w:tc>
          <w:tcPr>
            <w:tcW w:w="10368" w:type="dxa"/>
            <w:gridSpan w:val="7"/>
          </w:tcPr>
          <w:p w14:paraId="28579353" w14:textId="387F1F80" w:rsidR="000129C6" w:rsidRPr="00AD0B22" w:rsidRDefault="000129C6" w:rsidP="00830A99">
            <w:pPr>
              <w:spacing w:after="0" w:line="240" w:lineRule="auto"/>
              <w:jc w:val="left"/>
              <w:rPr>
                <w:rFonts w:asciiTheme="minorHAnsi" w:hAnsiTheme="minorHAnsi" w:cstheme="minorHAnsi"/>
                <w:sz w:val="22"/>
                <w:szCs w:val="22"/>
                <w:lang w:val="fr-FR"/>
              </w:rPr>
            </w:pPr>
            <w:r>
              <w:rPr>
                <w:sz w:val="22"/>
                <w:szCs w:val="22"/>
                <w:lang w:val="fr"/>
              </w:rPr>
              <w:t xml:space="preserve">Nombre d’années d’exploitation dans </w:t>
            </w:r>
            <w:r w:rsidR="00830A99">
              <w:rPr>
                <w:sz w:val="22"/>
                <w:szCs w:val="22"/>
                <w:lang w:val="fr"/>
              </w:rPr>
              <w:t>le pays</w:t>
            </w:r>
            <w:r w:rsidR="00E75DE4">
              <w:rPr>
                <w:sz w:val="22"/>
                <w:szCs w:val="22"/>
                <w:lang w:val="fr"/>
              </w:rPr>
              <w:t xml:space="preserve"> de constitution</w:t>
            </w:r>
            <w:r>
              <w:rPr>
                <w:lang w:val="fr"/>
              </w:rPr>
              <w:t xml:space="preserve"> </w:t>
            </w:r>
            <w:r>
              <w:rPr>
                <w:sz w:val="22"/>
                <w:szCs w:val="22"/>
                <w:lang w:val="fr"/>
              </w:rPr>
              <w:t xml:space="preserve">: </w:t>
            </w:r>
          </w:p>
        </w:tc>
      </w:tr>
      <w:tr w:rsidR="00CA168B" w:rsidRPr="00D9704C" w14:paraId="29D9C49A" w14:textId="77777777" w:rsidTr="002F7496">
        <w:trPr>
          <w:trHeight w:val="241"/>
        </w:trPr>
        <w:tc>
          <w:tcPr>
            <w:tcW w:w="10368" w:type="dxa"/>
            <w:gridSpan w:val="7"/>
          </w:tcPr>
          <w:p w14:paraId="30578D70" w14:textId="77777777" w:rsidR="00CA168B" w:rsidRPr="00AD0B22" w:rsidRDefault="00CA168B" w:rsidP="007074D6">
            <w:pPr>
              <w:spacing w:after="0" w:line="240" w:lineRule="auto"/>
              <w:jc w:val="left"/>
              <w:rPr>
                <w:rFonts w:asciiTheme="minorHAnsi" w:hAnsiTheme="minorHAnsi" w:cstheme="minorHAnsi"/>
                <w:sz w:val="22"/>
                <w:szCs w:val="22"/>
                <w:lang w:val="fr-FR"/>
              </w:rPr>
            </w:pPr>
            <w:r w:rsidRPr="003F6685">
              <w:rPr>
                <w:sz w:val="22"/>
                <w:szCs w:val="22"/>
                <w:lang w:val="fr"/>
              </w:rPr>
              <w:t>Nom enregistré de la société (si différent</w:t>
            </w:r>
            <w:proofErr w:type="gramStart"/>
            <w:r w:rsidRPr="003F6685">
              <w:rPr>
                <w:sz w:val="22"/>
                <w:szCs w:val="22"/>
                <w:lang w:val="fr"/>
              </w:rPr>
              <w:t>):</w:t>
            </w:r>
            <w:proofErr w:type="gramEnd"/>
          </w:p>
        </w:tc>
      </w:tr>
      <w:tr w:rsidR="00CA168B" w:rsidRPr="00D9704C" w14:paraId="25830254" w14:textId="77777777" w:rsidTr="002F7496">
        <w:trPr>
          <w:trHeight w:val="241"/>
        </w:trPr>
        <w:tc>
          <w:tcPr>
            <w:tcW w:w="10368" w:type="dxa"/>
            <w:gridSpan w:val="7"/>
          </w:tcPr>
          <w:p w14:paraId="2258034A" w14:textId="77777777" w:rsidR="00CA168B" w:rsidRPr="00AD0B22" w:rsidRDefault="00CA168B" w:rsidP="007074D6">
            <w:pPr>
              <w:spacing w:after="0" w:line="240" w:lineRule="auto"/>
              <w:jc w:val="left"/>
              <w:rPr>
                <w:rFonts w:asciiTheme="minorHAnsi" w:hAnsiTheme="minorHAnsi" w:cstheme="minorHAnsi"/>
                <w:sz w:val="22"/>
                <w:szCs w:val="22"/>
                <w:lang w:val="fr-FR"/>
              </w:rPr>
            </w:pPr>
            <w:r w:rsidRPr="003F6685">
              <w:rPr>
                <w:sz w:val="22"/>
                <w:szCs w:val="22"/>
                <w:lang w:val="fr"/>
              </w:rPr>
              <w:t xml:space="preserve">Tout autre nom commercial de la </w:t>
            </w:r>
            <w:proofErr w:type="gramStart"/>
            <w:r w:rsidRPr="003F6685">
              <w:rPr>
                <w:sz w:val="22"/>
                <w:szCs w:val="22"/>
                <w:lang w:val="fr"/>
              </w:rPr>
              <w:t>société:</w:t>
            </w:r>
            <w:proofErr w:type="gramEnd"/>
          </w:p>
        </w:tc>
      </w:tr>
      <w:tr w:rsidR="00CA168B" w:rsidRPr="003F6685" w14:paraId="0BC95B9E" w14:textId="77777777" w:rsidTr="002F7496">
        <w:trPr>
          <w:trHeight w:val="256"/>
        </w:trPr>
        <w:tc>
          <w:tcPr>
            <w:tcW w:w="5029" w:type="dxa"/>
            <w:gridSpan w:val="3"/>
          </w:tcPr>
          <w:p w14:paraId="2DFD1F31" w14:textId="77777777" w:rsidR="00CA168B" w:rsidRPr="00AD0B22" w:rsidRDefault="00CA168B" w:rsidP="007074D6">
            <w:pPr>
              <w:spacing w:after="0" w:line="240" w:lineRule="auto"/>
              <w:jc w:val="left"/>
              <w:rPr>
                <w:rFonts w:asciiTheme="minorHAnsi" w:hAnsiTheme="minorHAnsi" w:cstheme="minorHAnsi"/>
                <w:sz w:val="22"/>
                <w:szCs w:val="22"/>
                <w:lang w:val="fr-FR"/>
              </w:rPr>
            </w:pPr>
            <w:r w:rsidRPr="003F6685">
              <w:rPr>
                <w:sz w:val="22"/>
                <w:szCs w:val="22"/>
                <w:lang w:val="fr"/>
              </w:rPr>
              <w:t>Nom de la personne-ressource principale :</w:t>
            </w:r>
          </w:p>
        </w:tc>
        <w:tc>
          <w:tcPr>
            <w:tcW w:w="5339" w:type="dxa"/>
            <w:gridSpan w:val="4"/>
          </w:tcPr>
          <w:p w14:paraId="62A26A00" w14:textId="23BABC21" w:rsidR="00CA168B" w:rsidRPr="003F6685" w:rsidRDefault="00CA168B" w:rsidP="007074D6">
            <w:pPr>
              <w:spacing w:after="0" w:line="240" w:lineRule="auto"/>
              <w:jc w:val="left"/>
              <w:rPr>
                <w:rFonts w:asciiTheme="minorHAnsi" w:hAnsiTheme="minorHAnsi" w:cstheme="minorHAnsi"/>
                <w:sz w:val="22"/>
                <w:szCs w:val="22"/>
                <w:lang w:val="en-US"/>
              </w:rPr>
            </w:pPr>
            <w:r w:rsidRPr="003F6685">
              <w:rPr>
                <w:sz w:val="22"/>
                <w:szCs w:val="22"/>
                <w:lang w:val="fr"/>
              </w:rPr>
              <w:t xml:space="preserve">Titre du </w:t>
            </w:r>
            <w:proofErr w:type="gramStart"/>
            <w:r w:rsidRPr="003F6685">
              <w:rPr>
                <w:sz w:val="22"/>
                <w:szCs w:val="22"/>
                <w:lang w:val="fr"/>
              </w:rPr>
              <w:t>poste:</w:t>
            </w:r>
            <w:proofErr w:type="gramEnd"/>
          </w:p>
        </w:tc>
      </w:tr>
      <w:tr w:rsidR="00CA168B" w:rsidRPr="003F6685" w14:paraId="1D2C0E32" w14:textId="77777777" w:rsidTr="002F7496">
        <w:trPr>
          <w:trHeight w:val="256"/>
        </w:trPr>
        <w:tc>
          <w:tcPr>
            <w:tcW w:w="5029" w:type="dxa"/>
            <w:gridSpan w:val="3"/>
          </w:tcPr>
          <w:p w14:paraId="46CC792A" w14:textId="77777777" w:rsidR="00CA168B" w:rsidRPr="003F6685" w:rsidRDefault="00CA168B" w:rsidP="007074D6">
            <w:pPr>
              <w:spacing w:after="0" w:line="240" w:lineRule="auto"/>
              <w:jc w:val="left"/>
              <w:rPr>
                <w:rFonts w:asciiTheme="minorHAnsi" w:hAnsiTheme="minorHAnsi" w:cstheme="minorHAnsi"/>
                <w:sz w:val="22"/>
                <w:szCs w:val="22"/>
                <w:lang w:val="fr-FR"/>
              </w:rPr>
            </w:pPr>
            <w:proofErr w:type="gramStart"/>
            <w:r w:rsidRPr="003F6685">
              <w:rPr>
                <w:sz w:val="22"/>
                <w:szCs w:val="22"/>
                <w:lang w:val="fr"/>
              </w:rPr>
              <w:t>Téléphone:</w:t>
            </w:r>
            <w:proofErr w:type="gramEnd"/>
          </w:p>
        </w:tc>
        <w:tc>
          <w:tcPr>
            <w:tcW w:w="5339" w:type="dxa"/>
            <w:gridSpan w:val="4"/>
          </w:tcPr>
          <w:p w14:paraId="2D512603" w14:textId="77777777" w:rsidR="00CA168B" w:rsidRPr="003F6685" w:rsidRDefault="00CA168B" w:rsidP="007074D6">
            <w:pPr>
              <w:spacing w:after="0" w:line="240" w:lineRule="auto"/>
              <w:jc w:val="left"/>
              <w:rPr>
                <w:rFonts w:asciiTheme="minorHAnsi" w:hAnsiTheme="minorHAnsi" w:cstheme="minorHAnsi"/>
                <w:sz w:val="22"/>
                <w:szCs w:val="22"/>
                <w:lang w:val="fr-FR"/>
              </w:rPr>
            </w:pPr>
            <w:proofErr w:type="gramStart"/>
            <w:r w:rsidRPr="003F6685">
              <w:rPr>
                <w:sz w:val="22"/>
                <w:szCs w:val="22"/>
                <w:lang w:val="fr"/>
              </w:rPr>
              <w:t>Fax:</w:t>
            </w:r>
            <w:proofErr w:type="gramEnd"/>
          </w:p>
        </w:tc>
      </w:tr>
      <w:tr w:rsidR="00CA168B" w:rsidRPr="003F6685" w14:paraId="06906FC8" w14:textId="77777777" w:rsidTr="002F7496">
        <w:trPr>
          <w:trHeight w:val="256"/>
        </w:trPr>
        <w:tc>
          <w:tcPr>
            <w:tcW w:w="5029" w:type="dxa"/>
            <w:gridSpan w:val="3"/>
          </w:tcPr>
          <w:p w14:paraId="3E29441E" w14:textId="77777777" w:rsidR="00CA168B" w:rsidRPr="003F6685" w:rsidRDefault="00CA168B" w:rsidP="007074D6">
            <w:pPr>
              <w:spacing w:after="0" w:line="240" w:lineRule="auto"/>
              <w:jc w:val="left"/>
              <w:rPr>
                <w:rFonts w:asciiTheme="minorHAnsi" w:hAnsiTheme="minorHAnsi" w:cstheme="minorHAnsi"/>
                <w:sz w:val="22"/>
                <w:szCs w:val="22"/>
                <w:lang w:val="fr-FR"/>
              </w:rPr>
            </w:pPr>
            <w:r w:rsidRPr="003F6685">
              <w:rPr>
                <w:sz w:val="22"/>
                <w:szCs w:val="22"/>
                <w:lang w:val="fr"/>
              </w:rPr>
              <w:t xml:space="preserve">Messagerie </w:t>
            </w:r>
            <w:proofErr w:type="gramStart"/>
            <w:r w:rsidRPr="003F6685">
              <w:rPr>
                <w:sz w:val="22"/>
                <w:szCs w:val="22"/>
                <w:lang w:val="fr"/>
              </w:rPr>
              <w:t>électronique:</w:t>
            </w:r>
            <w:proofErr w:type="gramEnd"/>
          </w:p>
        </w:tc>
        <w:tc>
          <w:tcPr>
            <w:tcW w:w="5339" w:type="dxa"/>
            <w:gridSpan w:val="4"/>
          </w:tcPr>
          <w:p w14:paraId="50271654" w14:textId="77777777" w:rsidR="00CA168B" w:rsidRPr="003F6685" w:rsidRDefault="00CA168B" w:rsidP="007074D6">
            <w:pPr>
              <w:spacing w:after="0" w:line="240" w:lineRule="auto"/>
              <w:jc w:val="left"/>
              <w:rPr>
                <w:rFonts w:asciiTheme="minorHAnsi" w:hAnsiTheme="minorHAnsi" w:cstheme="minorHAnsi"/>
                <w:sz w:val="22"/>
                <w:szCs w:val="22"/>
              </w:rPr>
            </w:pPr>
            <w:r w:rsidRPr="003F6685">
              <w:rPr>
                <w:sz w:val="22"/>
                <w:szCs w:val="22"/>
                <w:lang w:val="fr"/>
              </w:rPr>
              <w:t xml:space="preserve">Site </w:t>
            </w:r>
            <w:proofErr w:type="gramStart"/>
            <w:r w:rsidRPr="003F6685">
              <w:rPr>
                <w:sz w:val="22"/>
                <w:szCs w:val="22"/>
                <w:lang w:val="fr"/>
              </w:rPr>
              <w:t>internet:</w:t>
            </w:r>
            <w:proofErr w:type="gramEnd"/>
            <w:r w:rsidRPr="003F6685">
              <w:rPr>
                <w:sz w:val="22"/>
                <w:szCs w:val="22"/>
                <w:lang w:val="fr"/>
              </w:rPr>
              <w:t xml:space="preserve"> </w:t>
            </w:r>
          </w:p>
        </w:tc>
      </w:tr>
      <w:tr w:rsidR="00CA168B" w:rsidRPr="003F6685" w14:paraId="17750014" w14:textId="77777777" w:rsidTr="00786DE0">
        <w:trPr>
          <w:trHeight w:val="783"/>
        </w:trPr>
        <w:tc>
          <w:tcPr>
            <w:tcW w:w="3076" w:type="dxa"/>
            <w:gridSpan w:val="2"/>
          </w:tcPr>
          <w:p w14:paraId="6E1D0845" w14:textId="77777777" w:rsidR="00CA168B" w:rsidRPr="003F6685" w:rsidRDefault="00CA168B" w:rsidP="007074D6">
            <w:pPr>
              <w:spacing w:after="0" w:line="240" w:lineRule="auto"/>
              <w:jc w:val="left"/>
              <w:rPr>
                <w:rFonts w:asciiTheme="minorHAnsi" w:hAnsiTheme="minorHAnsi" w:cstheme="minorHAnsi"/>
                <w:sz w:val="22"/>
                <w:szCs w:val="22"/>
              </w:rPr>
            </w:pPr>
            <w:r w:rsidRPr="003F6685">
              <w:rPr>
                <w:sz w:val="22"/>
                <w:szCs w:val="22"/>
                <w:lang w:val="fr"/>
              </w:rPr>
              <w:t xml:space="preserve">Adresse </w:t>
            </w:r>
            <w:proofErr w:type="gramStart"/>
            <w:r w:rsidRPr="003F6685">
              <w:rPr>
                <w:sz w:val="22"/>
                <w:szCs w:val="22"/>
                <w:lang w:val="fr"/>
              </w:rPr>
              <w:t>principale:</w:t>
            </w:r>
            <w:proofErr w:type="gramEnd"/>
          </w:p>
        </w:tc>
        <w:tc>
          <w:tcPr>
            <w:tcW w:w="3440" w:type="dxa"/>
            <w:gridSpan w:val="3"/>
          </w:tcPr>
          <w:p w14:paraId="6AD33D3E" w14:textId="77777777" w:rsidR="00CA168B" w:rsidRPr="003F6685" w:rsidRDefault="00CA168B" w:rsidP="007074D6">
            <w:pPr>
              <w:spacing w:after="0" w:line="240" w:lineRule="auto"/>
              <w:jc w:val="left"/>
              <w:rPr>
                <w:rFonts w:asciiTheme="minorHAnsi" w:hAnsiTheme="minorHAnsi" w:cstheme="minorHAnsi"/>
                <w:sz w:val="22"/>
                <w:szCs w:val="22"/>
              </w:rPr>
            </w:pPr>
            <w:r w:rsidRPr="003F6685">
              <w:rPr>
                <w:sz w:val="22"/>
                <w:szCs w:val="22"/>
                <w:lang w:val="fr"/>
              </w:rPr>
              <w:t xml:space="preserve">Adresse </w:t>
            </w:r>
            <w:proofErr w:type="gramStart"/>
            <w:r w:rsidRPr="003F6685">
              <w:rPr>
                <w:sz w:val="22"/>
                <w:szCs w:val="22"/>
                <w:lang w:val="fr"/>
              </w:rPr>
              <w:t>enregistrée:</w:t>
            </w:r>
            <w:proofErr w:type="gramEnd"/>
          </w:p>
        </w:tc>
        <w:tc>
          <w:tcPr>
            <w:tcW w:w="3852" w:type="dxa"/>
            <w:gridSpan w:val="2"/>
          </w:tcPr>
          <w:p w14:paraId="44E16F3B" w14:textId="77777777" w:rsidR="00CA168B" w:rsidRPr="003F6685" w:rsidRDefault="00CA168B" w:rsidP="007074D6">
            <w:pPr>
              <w:spacing w:after="0" w:line="240" w:lineRule="auto"/>
              <w:jc w:val="left"/>
              <w:rPr>
                <w:rFonts w:asciiTheme="minorHAnsi" w:hAnsiTheme="minorHAnsi" w:cstheme="minorHAnsi"/>
                <w:sz w:val="22"/>
                <w:szCs w:val="22"/>
              </w:rPr>
            </w:pPr>
            <w:r w:rsidRPr="003F6685">
              <w:rPr>
                <w:sz w:val="22"/>
                <w:szCs w:val="22"/>
                <w:lang w:val="fr"/>
              </w:rPr>
              <w:t xml:space="preserve">Adresse de </w:t>
            </w:r>
            <w:proofErr w:type="gramStart"/>
            <w:r w:rsidRPr="003F6685">
              <w:rPr>
                <w:sz w:val="22"/>
                <w:szCs w:val="22"/>
                <w:lang w:val="fr"/>
              </w:rPr>
              <w:t>paiement:</w:t>
            </w:r>
            <w:proofErr w:type="gramEnd"/>
          </w:p>
        </w:tc>
      </w:tr>
      <w:tr w:rsidR="00431D9D" w:rsidRPr="003F6685" w14:paraId="495018F0" w14:textId="77777777" w:rsidTr="00786DE0">
        <w:trPr>
          <w:trHeight w:val="241"/>
        </w:trPr>
        <w:tc>
          <w:tcPr>
            <w:tcW w:w="2283" w:type="dxa"/>
          </w:tcPr>
          <w:p w14:paraId="7E90CA57" w14:textId="10E7CFE0" w:rsidR="00431D9D" w:rsidRPr="00AD0B22" w:rsidRDefault="00431D9D" w:rsidP="007074D6">
            <w:pPr>
              <w:spacing w:after="0" w:line="240" w:lineRule="auto"/>
              <w:jc w:val="left"/>
              <w:rPr>
                <w:rFonts w:asciiTheme="minorHAnsi" w:hAnsiTheme="minorHAnsi" w:cstheme="minorHAnsi"/>
                <w:sz w:val="22"/>
                <w:szCs w:val="22"/>
                <w:lang w:val="fr-FR"/>
              </w:rPr>
            </w:pPr>
            <w:r w:rsidRPr="003F6685">
              <w:rPr>
                <w:sz w:val="22"/>
                <w:szCs w:val="22"/>
                <w:lang w:val="fr"/>
              </w:rPr>
              <w:t>Numéro d’enregistrement de</w:t>
            </w:r>
            <w:r>
              <w:rPr>
                <w:lang w:val="fr"/>
              </w:rPr>
              <w:t xml:space="preserve"> la société</w:t>
            </w:r>
          </w:p>
        </w:tc>
        <w:tc>
          <w:tcPr>
            <w:tcW w:w="3099" w:type="dxa"/>
            <w:gridSpan w:val="3"/>
          </w:tcPr>
          <w:p w14:paraId="13AF6BF6" w14:textId="77777777" w:rsidR="00431D9D" w:rsidRPr="00AD0B22" w:rsidRDefault="00431D9D" w:rsidP="007074D6">
            <w:pPr>
              <w:spacing w:after="0" w:line="240" w:lineRule="auto"/>
              <w:jc w:val="left"/>
              <w:rPr>
                <w:rFonts w:asciiTheme="minorHAnsi" w:hAnsiTheme="minorHAnsi" w:cstheme="minorHAnsi"/>
                <w:sz w:val="22"/>
                <w:szCs w:val="22"/>
                <w:lang w:val="fr-FR"/>
              </w:rPr>
            </w:pPr>
          </w:p>
        </w:tc>
        <w:tc>
          <w:tcPr>
            <w:tcW w:w="2392" w:type="dxa"/>
            <w:gridSpan w:val="2"/>
          </w:tcPr>
          <w:p w14:paraId="4BCD75B0" w14:textId="77777777" w:rsidR="00431D9D" w:rsidRPr="003F6685" w:rsidRDefault="00431D9D" w:rsidP="007074D6">
            <w:pPr>
              <w:spacing w:after="0" w:line="240" w:lineRule="auto"/>
              <w:jc w:val="left"/>
              <w:rPr>
                <w:rFonts w:asciiTheme="minorHAnsi" w:hAnsiTheme="minorHAnsi" w:cstheme="minorHAnsi"/>
                <w:sz w:val="22"/>
                <w:szCs w:val="22"/>
              </w:rPr>
            </w:pPr>
            <w:r w:rsidRPr="003F6685">
              <w:rPr>
                <w:sz w:val="22"/>
                <w:szCs w:val="22"/>
                <w:lang w:val="fr"/>
              </w:rPr>
              <w:t>Date d’inscription :</w:t>
            </w:r>
          </w:p>
        </w:tc>
        <w:tc>
          <w:tcPr>
            <w:tcW w:w="2594" w:type="dxa"/>
          </w:tcPr>
          <w:p w14:paraId="2428B90E" w14:textId="77777777" w:rsidR="00431D9D" w:rsidRPr="003F6685" w:rsidRDefault="00431D9D" w:rsidP="007074D6">
            <w:pPr>
              <w:spacing w:after="0" w:line="240" w:lineRule="auto"/>
              <w:jc w:val="left"/>
              <w:rPr>
                <w:rFonts w:asciiTheme="minorHAnsi" w:hAnsiTheme="minorHAnsi" w:cstheme="minorHAnsi"/>
                <w:sz w:val="22"/>
                <w:szCs w:val="22"/>
              </w:rPr>
            </w:pPr>
          </w:p>
        </w:tc>
      </w:tr>
      <w:tr w:rsidR="00431D9D" w:rsidRPr="00D9704C" w14:paraId="5A14B220" w14:textId="77777777" w:rsidTr="00786DE0">
        <w:trPr>
          <w:trHeight w:val="419"/>
        </w:trPr>
        <w:tc>
          <w:tcPr>
            <w:tcW w:w="2283" w:type="dxa"/>
          </w:tcPr>
          <w:p w14:paraId="20D99AA3" w14:textId="77777777" w:rsidR="00431D9D" w:rsidRPr="003F6685" w:rsidRDefault="00431D9D" w:rsidP="00431D9D">
            <w:pPr>
              <w:spacing w:after="0" w:line="240" w:lineRule="auto"/>
              <w:jc w:val="left"/>
              <w:rPr>
                <w:rFonts w:asciiTheme="minorHAnsi" w:hAnsiTheme="minorHAnsi" w:cstheme="minorHAnsi"/>
                <w:sz w:val="22"/>
                <w:szCs w:val="22"/>
              </w:rPr>
            </w:pPr>
            <w:r w:rsidRPr="003F6685">
              <w:rPr>
                <w:sz w:val="22"/>
                <w:szCs w:val="22"/>
                <w:lang w:val="fr"/>
              </w:rPr>
              <w:t>Numéro d’immatriculation TVA/Taxe :</w:t>
            </w:r>
          </w:p>
        </w:tc>
        <w:tc>
          <w:tcPr>
            <w:tcW w:w="3099" w:type="dxa"/>
            <w:gridSpan w:val="3"/>
          </w:tcPr>
          <w:p w14:paraId="570E24D2" w14:textId="77777777" w:rsidR="00431D9D" w:rsidRPr="003F6685" w:rsidRDefault="00431D9D" w:rsidP="00431D9D">
            <w:pPr>
              <w:spacing w:after="0" w:line="240" w:lineRule="auto"/>
              <w:jc w:val="left"/>
              <w:rPr>
                <w:rFonts w:asciiTheme="minorHAnsi" w:hAnsiTheme="minorHAnsi" w:cstheme="minorHAnsi"/>
                <w:sz w:val="22"/>
                <w:szCs w:val="22"/>
              </w:rPr>
            </w:pPr>
          </w:p>
        </w:tc>
        <w:tc>
          <w:tcPr>
            <w:tcW w:w="2392" w:type="dxa"/>
            <w:gridSpan w:val="2"/>
          </w:tcPr>
          <w:p w14:paraId="54A782AD" w14:textId="7AFD8A75" w:rsidR="00431D9D" w:rsidRPr="00AD0B22" w:rsidRDefault="00431D9D" w:rsidP="004D77B3">
            <w:pPr>
              <w:spacing w:after="0" w:line="240" w:lineRule="auto"/>
              <w:jc w:val="left"/>
              <w:rPr>
                <w:rFonts w:asciiTheme="minorHAnsi" w:hAnsiTheme="minorHAnsi" w:cstheme="minorHAnsi"/>
                <w:sz w:val="22"/>
                <w:szCs w:val="22"/>
                <w:lang w:val="fr-FR"/>
              </w:rPr>
            </w:pPr>
            <w:r w:rsidRPr="003F6685">
              <w:rPr>
                <w:sz w:val="22"/>
                <w:szCs w:val="22"/>
                <w:lang w:val="fr"/>
              </w:rPr>
              <w:t>Chiffre d’affaires annuel</w:t>
            </w:r>
            <w:r w:rsidR="004E50EB">
              <w:rPr>
                <w:sz w:val="22"/>
                <w:szCs w:val="22"/>
                <w:lang w:val="fr"/>
              </w:rPr>
              <w:t xml:space="preserve"> (</w:t>
            </w:r>
            <w:r w:rsidR="004D77B3">
              <w:rPr>
                <w:sz w:val="22"/>
                <w:szCs w:val="22"/>
                <w:lang w:val="fr"/>
              </w:rPr>
              <w:t xml:space="preserve">ajouter </w:t>
            </w:r>
            <w:r w:rsidR="004E50EB">
              <w:rPr>
                <w:sz w:val="22"/>
                <w:szCs w:val="22"/>
                <w:lang w:val="fr"/>
              </w:rPr>
              <w:t>une devise</w:t>
            </w:r>
            <w:proofErr w:type="gramStart"/>
            <w:r w:rsidR="004E50EB">
              <w:rPr>
                <w:sz w:val="22"/>
                <w:szCs w:val="22"/>
                <w:lang w:val="fr"/>
              </w:rPr>
              <w:t>):</w:t>
            </w:r>
            <w:proofErr w:type="gramEnd"/>
          </w:p>
        </w:tc>
        <w:tc>
          <w:tcPr>
            <w:tcW w:w="2594" w:type="dxa"/>
          </w:tcPr>
          <w:p w14:paraId="394D0063" w14:textId="77777777" w:rsidR="00431D9D" w:rsidRPr="00AD0B22" w:rsidRDefault="00431D9D" w:rsidP="00431D9D">
            <w:pPr>
              <w:spacing w:after="0" w:line="240" w:lineRule="auto"/>
              <w:jc w:val="left"/>
              <w:rPr>
                <w:rFonts w:asciiTheme="minorHAnsi" w:hAnsiTheme="minorHAnsi" w:cstheme="minorHAnsi"/>
                <w:sz w:val="22"/>
                <w:szCs w:val="22"/>
                <w:lang w:val="fr-FR"/>
              </w:rPr>
            </w:pPr>
          </w:p>
        </w:tc>
      </w:tr>
      <w:tr w:rsidR="00431D9D" w:rsidRPr="00D9704C" w14:paraId="7C2DCC50" w14:textId="77777777" w:rsidTr="002F7496">
        <w:trPr>
          <w:trHeight w:val="269"/>
        </w:trPr>
        <w:tc>
          <w:tcPr>
            <w:tcW w:w="10368" w:type="dxa"/>
            <w:gridSpan w:val="7"/>
          </w:tcPr>
          <w:p w14:paraId="67025F7F" w14:textId="32C51ED0" w:rsidR="00431D9D" w:rsidRPr="00AD0B22" w:rsidRDefault="00431D9D" w:rsidP="00431D9D">
            <w:pPr>
              <w:spacing w:after="0" w:line="240" w:lineRule="auto"/>
              <w:jc w:val="left"/>
              <w:rPr>
                <w:rFonts w:asciiTheme="minorHAnsi" w:hAnsiTheme="minorHAnsi" w:cstheme="minorHAnsi"/>
                <w:sz w:val="22"/>
                <w:szCs w:val="22"/>
                <w:lang w:val="fr-FR"/>
              </w:rPr>
            </w:pPr>
            <w:r w:rsidRPr="003F6685">
              <w:rPr>
                <w:sz w:val="22"/>
                <w:szCs w:val="22"/>
                <w:lang w:val="fr"/>
              </w:rPr>
              <w:t xml:space="preserve">Noms des administrateurs de </w:t>
            </w:r>
            <w:r>
              <w:rPr>
                <w:sz w:val="22"/>
                <w:szCs w:val="22"/>
                <w:lang w:val="fr"/>
              </w:rPr>
              <w:t xml:space="preserve">la société </w:t>
            </w:r>
            <w:r w:rsidRPr="003F6685">
              <w:rPr>
                <w:sz w:val="22"/>
                <w:szCs w:val="22"/>
                <w:lang w:val="fr"/>
              </w:rPr>
              <w:t>:</w:t>
            </w:r>
          </w:p>
          <w:p w14:paraId="61167E3A" w14:textId="77777777" w:rsidR="00431D9D" w:rsidRPr="00AD0B22" w:rsidRDefault="00431D9D" w:rsidP="00431D9D">
            <w:pPr>
              <w:spacing w:after="0" w:line="240" w:lineRule="auto"/>
              <w:jc w:val="left"/>
              <w:rPr>
                <w:rFonts w:asciiTheme="minorHAnsi" w:hAnsiTheme="minorHAnsi" w:cstheme="minorHAnsi"/>
                <w:sz w:val="22"/>
                <w:szCs w:val="22"/>
                <w:lang w:val="fr-FR"/>
              </w:rPr>
            </w:pPr>
          </w:p>
          <w:p w14:paraId="36F550E9" w14:textId="77777777" w:rsidR="00431D9D" w:rsidRPr="00AD0B22" w:rsidRDefault="00431D9D" w:rsidP="00431D9D">
            <w:pPr>
              <w:spacing w:after="0" w:line="240" w:lineRule="auto"/>
              <w:jc w:val="left"/>
              <w:rPr>
                <w:rFonts w:asciiTheme="minorHAnsi" w:hAnsiTheme="minorHAnsi" w:cstheme="minorHAnsi"/>
                <w:sz w:val="22"/>
                <w:szCs w:val="22"/>
                <w:lang w:val="fr-FR"/>
              </w:rPr>
            </w:pPr>
          </w:p>
        </w:tc>
      </w:tr>
      <w:tr w:rsidR="00431D9D" w:rsidRPr="00D9704C" w14:paraId="2C38D83A" w14:textId="77777777" w:rsidTr="002F7496">
        <w:trPr>
          <w:trHeight w:val="269"/>
        </w:trPr>
        <w:tc>
          <w:tcPr>
            <w:tcW w:w="10368" w:type="dxa"/>
            <w:gridSpan w:val="7"/>
          </w:tcPr>
          <w:p w14:paraId="040418D2" w14:textId="77777777" w:rsidR="00431D9D" w:rsidRPr="00AD0B22" w:rsidRDefault="00431D9D" w:rsidP="00431D9D">
            <w:pPr>
              <w:spacing w:after="0" w:line="240" w:lineRule="auto"/>
              <w:jc w:val="left"/>
              <w:rPr>
                <w:rFonts w:asciiTheme="minorHAnsi" w:hAnsiTheme="minorHAnsi" w:cstheme="minorHAnsi"/>
                <w:sz w:val="22"/>
                <w:szCs w:val="22"/>
                <w:lang w:val="fr-FR"/>
              </w:rPr>
            </w:pPr>
            <w:r>
              <w:rPr>
                <w:sz w:val="22"/>
                <w:szCs w:val="22"/>
                <w:lang w:val="fr"/>
              </w:rPr>
              <w:t xml:space="preserve">Nom de toute société </w:t>
            </w:r>
            <w:proofErr w:type="gramStart"/>
            <w:r>
              <w:rPr>
                <w:sz w:val="22"/>
                <w:szCs w:val="22"/>
                <w:lang w:val="fr"/>
              </w:rPr>
              <w:t>mère:</w:t>
            </w:r>
            <w:proofErr w:type="gramEnd"/>
            <w:r>
              <w:rPr>
                <w:sz w:val="22"/>
                <w:szCs w:val="22"/>
                <w:lang w:val="fr"/>
              </w:rPr>
              <w:t xml:space="preserve"> </w:t>
            </w:r>
          </w:p>
        </w:tc>
      </w:tr>
      <w:tr w:rsidR="00431D9D" w:rsidRPr="00D9704C" w14:paraId="7B876299" w14:textId="77777777" w:rsidTr="002F7496">
        <w:trPr>
          <w:trHeight w:val="269"/>
        </w:trPr>
        <w:tc>
          <w:tcPr>
            <w:tcW w:w="10368" w:type="dxa"/>
            <w:gridSpan w:val="7"/>
          </w:tcPr>
          <w:p w14:paraId="1BCBFBCB" w14:textId="77777777" w:rsidR="00431D9D" w:rsidRPr="00AD0B22" w:rsidRDefault="00431D9D" w:rsidP="00431D9D">
            <w:pPr>
              <w:spacing w:after="0" w:line="240" w:lineRule="auto"/>
              <w:jc w:val="left"/>
              <w:rPr>
                <w:rFonts w:asciiTheme="minorHAnsi" w:hAnsiTheme="minorHAnsi" w:cstheme="minorHAnsi"/>
                <w:sz w:val="22"/>
                <w:szCs w:val="22"/>
                <w:lang w:val="fr-FR"/>
              </w:rPr>
            </w:pPr>
            <w:r>
              <w:rPr>
                <w:sz w:val="22"/>
                <w:szCs w:val="22"/>
                <w:lang w:val="fr"/>
              </w:rPr>
              <w:t xml:space="preserve">Lieu du siège social de la société </w:t>
            </w:r>
            <w:proofErr w:type="gramStart"/>
            <w:r>
              <w:rPr>
                <w:sz w:val="22"/>
                <w:szCs w:val="22"/>
                <w:lang w:val="fr"/>
              </w:rPr>
              <w:t>mère:</w:t>
            </w:r>
            <w:proofErr w:type="gramEnd"/>
          </w:p>
        </w:tc>
      </w:tr>
      <w:tr w:rsidR="00431D9D" w:rsidRPr="00D9704C" w14:paraId="5C288F09" w14:textId="77777777" w:rsidTr="002F7496">
        <w:trPr>
          <w:trHeight w:val="269"/>
        </w:trPr>
        <w:tc>
          <w:tcPr>
            <w:tcW w:w="10368" w:type="dxa"/>
            <w:gridSpan w:val="7"/>
          </w:tcPr>
          <w:p w14:paraId="13DE8F35" w14:textId="77777777" w:rsidR="00431D9D" w:rsidRPr="00AD0B22" w:rsidRDefault="00431D9D" w:rsidP="00431D9D">
            <w:pPr>
              <w:spacing w:after="0" w:line="240" w:lineRule="auto"/>
              <w:jc w:val="left"/>
              <w:rPr>
                <w:rFonts w:asciiTheme="minorHAnsi" w:hAnsiTheme="minorHAnsi" w:cstheme="minorHAnsi"/>
                <w:sz w:val="22"/>
                <w:szCs w:val="22"/>
                <w:lang w:val="fr-FR"/>
              </w:rPr>
            </w:pPr>
            <w:r>
              <w:rPr>
                <w:sz w:val="22"/>
                <w:szCs w:val="22"/>
                <w:lang w:val="fr"/>
              </w:rPr>
              <w:lastRenderedPageBreak/>
              <w:t xml:space="preserve">Relation juridique avec la société </w:t>
            </w:r>
            <w:proofErr w:type="gramStart"/>
            <w:r>
              <w:rPr>
                <w:sz w:val="22"/>
                <w:szCs w:val="22"/>
                <w:lang w:val="fr"/>
              </w:rPr>
              <w:t>mère:</w:t>
            </w:r>
            <w:proofErr w:type="gramEnd"/>
          </w:p>
        </w:tc>
      </w:tr>
    </w:tbl>
    <w:p w14:paraId="1B04419C" w14:textId="3F69B6C2" w:rsidR="00787A4A" w:rsidRPr="00AD0B22" w:rsidRDefault="00787A4A" w:rsidP="007074D6">
      <w:pPr>
        <w:spacing w:after="0" w:line="240" w:lineRule="auto"/>
        <w:jc w:val="left"/>
        <w:rPr>
          <w:rFonts w:asciiTheme="minorHAnsi" w:hAnsiTheme="minorHAnsi" w:cstheme="minorHAnsi"/>
          <w:sz w:val="22"/>
          <w:szCs w:val="22"/>
          <w:lang w:val="fr-FR"/>
        </w:rPr>
      </w:pPr>
    </w:p>
    <w:p w14:paraId="5594FFD3" w14:textId="734B64A2" w:rsidR="00227424" w:rsidRPr="00AD0B22" w:rsidRDefault="00227424" w:rsidP="00047763">
      <w:pPr>
        <w:pStyle w:val="Paragraphedeliste"/>
        <w:numPr>
          <w:ilvl w:val="0"/>
          <w:numId w:val="32"/>
        </w:num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jc w:val="left"/>
        <w:rPr>
          <w:rFonts w:asciiTheme="minorHAnsi" w:hAnsiTheme="minorHAnsi" w:cstheme="minorHAnsi"/>
          <w:sz w:val="22"/>
          <w:szCs w:val="22"/>
          <w:lang w:val="fr-FR"/>
        </w:rPr>
      </w:pPr>
      <w:r w:rsidRPr="00227424">
        <w:rPr>
          <w:sz w:val="22"/>
          <w:szCs w:val="22"/>
          <w:lang w:val="fr"/>
        </w:rPr>
        <w:t xml:space="preserve">Est-ce que l’un des </w:t>
      </w:r>
      <w:r w:rsidR="007302C8">
        <w:rPr>
          <w:sz w:val="22"/>
          <w:szCs w:val="22"/>
          <w:lang w:val="fr"/>
        </w:rPr>
        <w:t>représentants</w:t>
      </w:r>
      <w:r>
        <w:rPr>
          <w:lang w:val="fr"/>
        </w:rPr>
        <w:t xml:space="preserve"> de </w:t>
      </w:r>
      <w:proofErr w:type="gramStart"/>
      <w:r>
        <w:rPr>
          <w:lang w:val="fr"/>
        </w:rPr>
        <w:t xml:space="preserve">l’entreprise </w:t>
      </w:r>
      <w:r w:rsidRPr="00227424">
        <w:rPr>
          <w:sz w:val="22"/>
          <w:szCs w:val="22"/>
          <w:lang w:val="fr"/>
        </w:rPr>
        <w:t xml:space="preserve"> ou</w:t>
      </w:r>
      <w:proofErr w:type="gramEnd"/>
      <w:r w:rsidRPr="00227424">
        <w:rPr>
          <w:sz w:val="22"/>
          <w:szCs w:val="22"/>
          <w:lang w:val="fr"/>
        </w:rPr>
        <w:t xml:space="preserve"> l’entreprise a été impliqué dans une entreprise qui a:</w:t>
      </w:r>
    </w:p>
    <w:tbl>
      <w:tblPr>
        <w:tblStyle w:val="Grilledutableau"/>
        <w:tblW w:w="0" w:type="auto"/>
        <w:tblLook w:val="04A0" w:firstRow="1" w:lastRow="0" w:firstColumn="1" w:lastColumn="0" w:noHBand="0" w:noVBand="1"/>
      </w:tblPr>
      <w:tblGrid>
        <w:gridCol w:w="8662"/>
        <w:gridCol w:w="1733"/>
      </w:tblGrid>
      <w:tr w:rsidR="00227424" w14:paraId="0749D4F5" w14:textId="77777777" w:rsidTr="002F7496">
        <w:trPr>
          <w:trHeight w:val="353"/>
        </w:trPr>
        <w:tc>
          <w:tcPr>
            <w:tcW w:w="8662" w:type="dxa"/>
          </w:tcPr>
          <w:p w14:paraId="27BE34D5" w14:textId="172D2E49" w:rsidR="00227424" w:rsidRDefault="00227424" w:rsidP="007074D6">
            <w:pPr>
              <w:spacing w:after="0" w:line="240" w:lineRule="auto"/>
              <w:jc w:val="left"/>
              <w:rPr>
                <w:rFonts w:asciiTheme="minorHAnsi" w:hAnsiTheme="minorHAnsi" w:cstheme="minorHAnsi"/>
                <w:sz w:val="22"/>
                <w:szCs w:val="22"/>
              </w:rPr>
            </w:pPr>
            <w:r w:rsidRPr="00227424">
              <w:rPr>
                <w:sz w:val="22"/>
                <w:szCs w:val="22"/>
                <w:lang w:val="fr"/>
              </w:rPr>
              <w:t xml:space="preserve">a) </w:t>
            </w:r>
            <w:proofErr w:type="gramStart"/>
            <w:r w:rsidRPr="00227424">
              <w:rPr>
                <w:sz w:val="22"/>
                <w:szCs w:val="22"/>
                <w:lang w:val="fr"/>
              </w:rPr>
              <w:t>Liquidé?</w:t>
            </w:r>
            <w:proofErr w:type="gramEnd"/>
          </w:p>
        </w:tc>
        <w:tc>
          <w:tcPr>
            <w:tcW w:w="1733" w:type="dxa"/>
          </w:tcPr>
          <w:p w14:paraId="46FD87A6" w14:textId="70CF3E4F" w:rsidR="00227424" w:rsidRDefault="00227424" w:rsidP="00227424">
            <w:pPr>
              <w:spacing w:after="0" w:line="240" w:lineRule="auto"/>
              <w:jc w:val="center"/>
              <w:rPr>
                <w:rFonts w:asciiTheme="minorHAnsi" w:hAnsiTheme="minorHAnsi" w:cstheme="minorHAnsi"/>
                <w:sz w:val="22"/>
                <w:szCs w:val="22"/>
              </w:rPr>
            </w:pPr>
            <w:r>
              <w:rPr>
                <w:lang w:val="fr"/>
              </w:rPr>
              <w:t>Oui/Non</w:t>
            </w:r>
          </w:p>
        </w:tc>
      </w:tr>
      <w:tr w:rsidR="00227424" w14:paraId="0E08181C" w14:textId="77777777" w:rsidTr="002F7496">
        <w:trPr>
          <w:trHeight w:val="374"/>
        </w:trPr>
        <w:tc>
          <w:tcPr>
            <w:tcW w:w="8662" w:type="dxa"/>
          </w:tcPr>
          <w:p w14:paraId="367B72D4" w14:textId="1994F1CF" w:rsidR="00227424" w:rsidRDefault="00227424" w:rsidP="007074D6">
            <w:pPr>
              <w:spacing w:after="0" w:line="240" w:lineRule="auto"/>
              <w:jc w:val="left"/>
              <w:rPr>
                <w:rFonts w:asciiTheme="minorHAnsi" w:hAnsiTheme="minorHAnsi" w:cstheme="minorHAnsi"/>
                <w:sz w:val="22"/>
                <w:szCs w:val="22"/>
              </w:rPr>
            </w:pPr>
            <w:r w:rsidRPr="00227424">
              <w:rPr>
                <w:sz w:val="22"/>
                <w:szCs w:val="22"/>
                <w:lang w:val="fr"/>
              </w:rPr>
              <w:t xml:space="preserve">b) Mis sous </w:t>
            </w:r>
            <w:proofErr w:type="gramStart"/>
            <w:r w:rsidRPr="00227424">
              <w:rPr>
                <w:sz w:val="22"/>
                <w:szCs w:val="22"/>
                <w:lang w:val="fr"/>
              </w:rPr>
              <w:t>séquestre?</w:t>
            </w:r>
            <w:proofErr w:type="gramEnd"/>
          </w:p>
        </w:tc>
        <w:tc>
          <w:tcPr>
            <w:tcW w:w="1733" w:type="dxa"/>
          </w:tcPr>
          <w:p w14:paraId="38F0EEDB" w14:textId="04B9D4AE" w:rsidR="00227424" w:rsidRDefault="00227424" w:rsidP="00227424">
            <w:pPr>
              <w:spacing w:after="0" w:line="240" w:lineRule="auto"/>
              <w:jc w:val="center"/>
              <w:rPr>
                <w:rFonts w:asciiTheme="minorHAnsi" w:hAnsiTheme="minorHAnsi" w:cstheme="minorHAnsi"/>
                <w:sz w:val="22"/>
                <w:szCs w:val="22"/>
              </w:rPr>
            </w:pPr>
            <w:r w:rsidRPr="00227424">
              <w:rPr>
                <w:sz w:val="22"/>
                <w:szCs w:val="22"/>
                <w:lang w:val="fr"/>
              </w:rPr>
              <w:t>Oui/Non</w:t>
            </w:r>
          </w:p>
        </w:tc>
      </w:tr>
      <w:tr w:rsidR="00227424" w14:paraId="2C88B973" w14:textId="77777777" w:rsidTr="002F7496">
        <w:trPr>
          <w:trHeight w:val="353"/>
        </w:trPr>
        <w:tc>
          <w:tcPr>
            <w:tcW w:w="8662" w:type="dxa"/>
          </w:tcPr>
          <w:p w14:paraId="6791A7C3" w14:textId="591A76CE" w:rsidR="00227424" w:rsidRPr="00AD0B22" w:rsidRDefault="00227424" w:rsidP="007074D6">
            <w:pPr>
              <w:spacing w:after="0" w:line="240" w:lineRule="auto"/>
              <w:jc w:val="left"/>
              <w:rPr>
                <w:rFonts w:asciiTheme="minorHAnsi" w:hAnsiTheme="minorHAnsi" w:cstheme="minorHAnsi"/>
                <w:sz w:val="22"/>
                <w:szCs w:val="22"/>
                <w:lang w:val="fr-FR"/>
              </w:rPr>
            </w:pPr>
            <w:r w:rsidRPr="00227424">
              <w:rPr>
                <w:sz w:val="22"/>
                <w:szCs w:val="22"/>
                <w:lang w:val="fr"/>
              </w:rPr>
              <w:t xml:space="preserve">c) Vous avez fait l’objet d’une ordonnance de </w:t>
            </w:r>
            <w:proofErr w:type="gramStart"/>
            <w:r w:rsidRPr="00227424">
              <w:rPr>
                <w:sz w:val="22"/>
                <w:szCs w:val="22"/>
                <w:lang w:val="fr"/>
              </w:rPr>
              <w:t>liquidation?</w:t>
            </w:r>
            <w:proofErr w:type="gramEnd"/>
          </w:p>
        </w:tc>
        <w:tc>
          <w:tcPr>
            <w:tcW w:w="1733" w:type="dxa"/>
          </w:tcPr>
          <w:p w14:paraId="59DDC984" w14:textId="30C481DE" w:rsidR="00227424" w:rsidRDefault="00227424" w:rsidP="00227424">
            <w:pPr>
              <w:spacing w:after="0" w:line="240" w:lineRule="auto"/>
              <w:jc w:val="center"/>
              <w:rPr>
                <w:rFonts w:asciiTheme="minorHAnsi" w:hAnsiTheme="minorHAnsi" w:cstheme="minorHAnsi"/>
                <w:sz w:val="22"/>
                <w:szCs w:val="22"/>
              </w:rPr>
            </w:pPr>
            <w:r w:rsidRPr="00227424">
              <w:rPr>
                <w:sz w:val="22"/>
                <w:szCs w:val="22"/>
                <w:lang w:val="fr"/>
              </w:rPr>
              <w:t>Oui/Non</w:t>
            </w:r>
          </w:p>
        </w:tc>
      </w:tr>
      <w:tr w:rsidR="00227424" w14:paraId="04309557" w14:textId="77777777" w:rsidTr="002F7496">
        <w:trPr>
          <w:trHeight w:val="353"/>
        </w:trPr>
        <w:tc>
          <w:tcPr>
            <w:tcW w:w="8662" w:type="dxa"/>
          </w:tcPr>
          <w:p w14:paraId="7CC9AF20" w14:textId="7B876CFB" w:rsidR="00227424" w:rsidRPr="00AD0B22" w:rsidRDefault="00227424" w:rsidP="00227424">
            <w:pPr>
              <w:spacing w:after="0" w:line="240" w:lineRule="auto"/>
              <w:jc w:val="left"/>
              <w:rPr>
                <w:rFonts w:asciiTheme="minorHAnsi" w:hAnsiTheme="minorHAnsi" w:cstheme="minorHAnsi"/>
                <w:sz w:val="22"/>
                <w:szCs w:val="22"/>
                <w:lang w:val="fr-FR"/>
              </w:rPr>
            </w:pPr>
            <w:r w:rsidRPr="00227424">
              <w:rPr>
                <w:sz w:val="22"/>
                <w:szCs w:val="22"/>
                <w:lang w:val="fr"/>
              </w:rPr>
              <w:t xml:space="preserve">d) Vous avez fait l’objet d’une ordonnance de </w:t>
            </w:r>
            <w:proofErr w:type="gramStart"/>
            <w:r w:rsidRPr="00227424">
              <w:rPr>
                <w:sz w:val="22"/>
                <w:szCs w:val="22"/>
                <w:lang w:val="fr"/>
              </w:rPr>
              <w:t>séquestre?</w:t>
            </w:r>
            <w:proofErr w:type="gramEnd"/>
          </w:p>
        </w:tc>
        <w:tc>
          <w:tcPr>
            <w:tcW w:w="1733" w:type="dxa"/>
          </w:tcPr>
          <w:p w14:paraId="60505097" w14:textId="6F04C3AB" w:rsidR="00227424" w:rsidRPr="00227424" w:rsidRDefault="00227424" w:rsidP="00227424">
            <w:pPr>
              <w:spacing w:after="0" w:line="240" w:lineRule="auto"/>
              <w:jc w:val="center"/>
              <w:rPr>
                <w:rFonts w:asciiTheme="minorHAnsi" w:hAnsiTheme="minorHAnsi" w:cstheme="minorHAnsi"/>
                <w:sz w:val="22"/>
                <w:szCs w:val="22"/>
              </w:rPr>
            </w:pPr>
            <w:r w:rsidRPr="00227424">
              <w:rPr>
                <w:sz w:val="22"/>
                <w:szCs w:val="22"/>
                <w:lang w:val="fr"/>
              </w:rPr>
              <w:t>Oui/Non</w:t>
            </w:r>
          </w:p>
        </w:tc>
      </w:tr>
      <w:tr w:rsidR="00227424" w14:paraId="54857DDE" w14:textId="77777777" w:rsidTr="002F7496">
        <w:trPr>
          <w:trHeight w:val="353"/>
        </w:trPr>
        <w:tc>
          <w:tcPr>
            <w:tcW w:w="8662" w:type="dxa"/>
          </w:tcPr>
          <w:p w14:paraId="56DDCDF8" w14:textId="19C5EF27" w:rsidR="00227424" w:rsidRPr="00AD0B22" w:rsidRDefault="00227424" w:rsidP="00227424">
            <w:pPr>
              <w:spacing w:after="0" w:line="240" w:lineRule="auto"/>
              <w:jc w:val="left"/>
              <w:rPr>
                <w:rFonts w:asciiTheme="minorHAnsi" w:hAnsiTheme="minorHAnsi" w:cstheme="minorHAnsi"/>
                <w:sz w:val="22"/>
                <w:szCs w:val="22"/>
                <w:lang w:val="fr-FR"/>
              </w:rPr>
            </w:pPr>
            <w:r w:rsidRPr="00227424">
              <w:rPr>
                <w:sz w:val="22"/>
                <w:szCs w:val="22"/>
                <w:lang w:val="fr"/>
              </w:rPr>
              <w:t xml:space="preserve">e) Vous n’avez pas payé </w:t>
            </w:r>
            <w:proofErr w:type="gramStart"/>
            <w:r w:rsidRPr="00227424">
              <w:rPr>
                <w:sz w:val="22"/>
                <w:szCs w:val="22"/>
                <w:lang w:val="fr"/>
              </w:rPr>
              <w:t>d’impôts?</w:t>
            </w:r>
            <w:proofErr w:type="gramEnd"/>
          </w:p>
        </w:tc>
        <w:tc>
          <w:tcPr>
            <w:tcW w:w="1733" w:type="dxa"/>
          </w:tcPr>
          <w:p w14:paraId="1633991C" w14:textId="3EBE6801" w:rsidR="00227424" w:rsidRPr="00227424" w:rsidRDefault="00227424" w:rsidP="00227424">
            <w:pPr>
              <w:spacing w:after="0" w:line="240" w:lineRule="auto"/>
              <w:jc w:val="center"/>
              <w:rPr>
                <w:rFonts w:asciiTheme="minorHAnsi" w:hAnsiTheme="minorHAnsi" w:cstheme="minorHAnsi"/>
                <w:sz w:val="22"/>
                <w:szCs w:val="22"/>
              </w:rPr>
            </w:pPr>
            <w:r w:rsidRPr="00227424">
              <w:rPr>
                <w:sz w:val="22"/>
                <w:szCs w:val="22"/>
                <w:lang w:val="fr"/>
              </w:rPr>
              <w:t>Oui/Non</w:t>
            </w:r>
          </w:p>
        </w:tc>
      </w:tr>
      <w:tr w:rsidR="00227424" w14:paraId="313DC990" w14:textId="77777777" w:rsidTr="002F7496">
        <w:trPr>
          <w:trHeight w:val="353"/>
        </w:trPr>
        <w:tc>
          <w:tcPr>
            <w:tcW w:w="8662" w:type="dxa"/>
          </w:tcPr>
          <w:p w14:paraId="203A9E6B" w14:textId="2E1749E4" w:rsidR="00227424" w:rsidRPr="00AD0B22" w:rsidRDefault="00227424" w:rsidP="00227424">
            <w:pPr>
              <w:spacing w:after="0" w:line="240" w:lineRule="auto"/>
              <w:jc w:val="left"/>
              <w:rPr>
                <w:rFonts w:asciiTheme="minorHAnsi" w:hAnsiTheme="minorHAnsi" w:cstheme="minorHAnsi"/>
                <w:sz w:val="22"/>
                <w:szCs w:val="22"/>
                <w:lang w:val="fr-FR"/>
              </w:rPr>
            </w:pPr>
            <w:r w:rsidRPr="00227424">
              <w:rPr>
                <w:sz w:val="22"/>
                <w:szCs w:val="22"/>
                <w:lang w:val="fr"/>
              </w:rPr>
              <w:t xml:space="preserve">f) Vous n’avez pas payé les cotisations de sécurité </w:t>
            </w:r>
            <w:proofErr w:type="gramStart"/>
            <w:r w:rsidRPr="00227424">
              <w:rPr>
                <w:sz w:val="22"/>
                <w:szCs w:val="22"/>
                <w:lang w:val="fr"/>
              </w:rPr>
              <w:t>sociale?</w:t>
            </w:r>
            <w:proofErr w:type="gramEnd"/>
          </w:p>
        </w:tc>
        <w:tc>
          <w:tcPr>
            <w:tcW w:w="1733" w:type="dxa"/>
          </w:tcPr>
          <w:p w14:paraId="03DC3083" w14:textId="46BD2EB3" w:rsidR="00227424" w:rsidRPr="00227424" w:rsidRDefault="00227424" w:rsidP="00227424">
            <w:pPr>
              <w:spacing w:after="0" w:line="240" w:lineRule="auto"/>
              <w:jc w:val="center"/>
              <w:rPr>
                <w:rFonts w:asciiTheme="minorHAnsi" w:hAnsiTheme="minorHAnsi" w:cstheme="minorHAnsi"/>
                <w:sz w:val="22"/>
                <w:szCs w:val="22"/>
              </w:rPr>
            </w:pPr>
            <w:r w:rsidRPr="00227424">
              <w:rPr>
                <w:sz w:val="22"/>
                <w:szCs w:val="22"/>
                <w:lang w:val="fr"/>
              </w:rPr>
              <w:t>Oui/Non</w:t>
            </w:r>
          </w:p>
        </w:tc>
      </w:tr>
      <w:tr w:rsidR="00E0246B" w14:paraId="467E2383" w14:textId="77777777" w:rsidTr="002F7496">
        <w:trPr>
          <w:trHeight w:val="353"/>
        </w:trPr>
        <w:tc>
          <w:tcPr>
            <w:tcW w:w="8662" w:type="dxa"/>
          </w:tcPr>
          <w:p w14:paraId="684D2C37" w14:textId="6C2755CA" w:rsidR="00E0246B" w:rsidRPr="00AD0B22" w:rsidRDefault="00FA7725" w:rsidP="00227424">
            <w:pPr>
              <w:spacing w:after="0" w:line="240" w:lineRule="auto"/>
              <w:jc w:val="left"/>
              <w:rPr>
                <w:rFonts w:asciiTheme="minorHAnsi" w:hAnsiTheme="minorHAnsi" w:cstheme="minorHAnsi"/>
                <w:sz w:val="22"/>
                <w:szCs w:val="22"/>
                <w:lang w:val="fr-FR"/>
              </w:rPr>
            </w:pPr>
            <w:r>
              <w:rPr>
                <w:sz w:val="22"/>
                <w:szCs w:val="22"/>
                <w:lang w:val="fr"/>
              </w:rPr>
              <w:t>g</w:t>
            </w:r>
            <w:r w:rsidR="00E0246B">
              <w:rPr>
                <w:sz w:val="22"/>
                <w:szCs w:val="22"/>
                <w:lang w:val="fr"/>
              </w:rPr>
              <w:t xml:space="preserve">) </w:t>
            </w:r>
            <w:r>
              <w:rPr>
                <w:lang w:val="fr"/>
              </w:rPr>
              <w:t xml:space="preserve"> </w:t>
            </w:r>
            <w:r w:rsidR="00E0246B" w:rsidRPr="00227424">
              <w:rPr>
                <w:sz w:val="22"/>
                <w:szCs w:val="22"/>
                <w:lang w:val="fr"/>
              </w:rPr>
              <w:t xml:space="preserve">Déclaré personnellement en faillite ou </w:t>
            </w:r>
            <w:proofErr w:type="gramStart"/>
            <w:r w:rsidR="00E0246B" w:rsidRPr="00227424">
              <w:rPr>
                <w:sz w:val="22"/>
                <w:szCs w:val="22"/>
                <w:lang w:val="fr"/>
              </w:rPr>
              <w:t>insolvable?</w:t>
            </w:r>
            <w:proofErr w:type="gramEnd"/>
          </w:p>
        </w:tc>
        <w:tc>
          <w:tcPr>
            <w:tcW w:w="1733" w:type="dxa"/>
          </w:tcPr>
          <w:p w14:paraId="73A61B9C" w14:textId="425ADB0F" w:rsidR="00E0246B" w:rsidRPr="00227424" w:rsidRDefault="0019158B" w:rsidP="00227424">
            <w:pPr>
              <w:spacing w:after="0" w:line="240" w:lineRule="auto"/>
              <w:jc w:val="center"/>
              <w:rPr>
                <w:rFonts w:asciiTheme="minorHAnsi" w:hAnsiTheme="minorHAnsi" w:cstheme="minorHAnsi"/>
                <w:sz w:val="22"/>
                <w:szCs w:val="22"/>
              </w:rPr>
            </w:pPr>
            <w:r w:rsidRPr="00227424">
              <w:rPr>
                <w:sz w:val="22"/>
                <w:szCs w:val="22"/>
                <w:lang w:val="fr"/>
              </w:rPr>
              <w:t>Oui/Non</w:t>
            </w:r>
          </w:p>
        </w:tc>
      </w:tr>
      <w:tr w:rsidR="00E0246B" w14:paraId="7E084D72" w14:textId="77777777" w:rsidTr="002F7496">
        <w:trPr>
          <w:trHeight w:val="353"/>
        </w:trPr>
        <w:tc>
          <w:tcPr>
            <w:tcW w:w="8662" w:type="dxa"/>
          </w:tcPr>
          <w:p w14:paraId="70252B88" w14:textId="1C70776E" w:rsidR="00E0246B" w:rsidRPr="00AD0B22" w:rsidRDefault="00E0246B" w:rsidP="0089669D">
            <w:pPr>
              <w:spacing w:after="0" w:line="240" w:lineRule="auto"/>
              <w:jc w:val="left"/>
              <w:rPr>
                <w:rFonts w:asciiTheme="minorHAnsi" w:hAnsiTheme="minorHAnsi" w:cstheme="minorHAnsi"/>
                <w:sz w:val="22"/>
                <w:szCs w:val="22"/>
                <w:lang w:val="fr-FR"/>
              </w:rPr>
            </w:pPr>
            <w:r w:rsidRPr="00FA7725">
              <w:rPr>
                <w:sz w:val="22"/>
                <w:szCs w:val="22"/>
                <w:lang w:val="fr"/>
              </w:rPr>
              <w:t xml:space="preserve">Reconnu coupable d’une infraction criminelle pertinente à son entreprise ou à sa </w:t>
            </w:r>
            <w:proofErr w:type="gramStart"/>
            <w:r w:rsidRPr="00FA7725">
              <w:rPr>
                <w:sz w:val="22"/>
                <w:szCs w:val="22"/>
                <w:lang w:val="fr"/>
              </w:rPr>
              <w:t>profession?</w:t>
            </w:r>
            <w:proofErr w:type="gramEnd"/>
          </w:p>
        </w:tc>
        <w:tc>
          <w:tcPr>
            <w:tcW w:w="1733" w:type="dxa"/>
          </w:tcPr>
          <w:p w14:paraId="5D040388" w14:textId="3292A119" w:rsidR="00E0246B" w:rsidRPr="00227424" w:rsidRDefault="0019158B" w:rsidP="00227424">
            <w:pPr>
              <w:spacing w:after="0" w:line="240" w:lineRule="auto"/>
              <w:jc w:val="center"/>
              <w:rPr>
                <w:rFonts w:asciiTheme="minorHAnsi" w:hAnsiTheme="minorHAnsi" w:cstheme="minorHAnsi"/>
                <w:sz w:val="22"/>
                <w:szCs w:val="22"/>
              </w:rPr>
            </w:pPr>
            <w:r w:rsidRPr="00227424">
              <w:rPr>
                <w:sz w:val="22"/>
                <w:szCs w:val="22"/>
                <w:lang w:val="fr"/>
              </w:rPr>
              <w:t>Oui/Non</w:t>
            </w:r>
          </w:p>
        </w:tc>
      </w:tr>
      <w:tr w:rsidR="00E0246B" w14:paraId="3776C199" w14:textId="77777777" w:rsidTr="002F7496">
        <w:trPr>
          <w:trHeight w:val="353"/>
        </w:trPr>
        <w:tc>
          <w:tcPr>
            <w:tcW w:w="8662" w:type="dxa"/>
          </w:tcPr>
          <w:p w14:paraId="1F9014D6" w14:textId="20EB302F" w:rsidR="00E0246B" w:rsidRPr="00AD0B22" w:rsidRDefault="00FA7725" w:rsidP="00227424">
            <w:pPr>
              <w:spacing w:after="0" w:line="240" w:lineRule="auto"/>
              <w:jc w:val="left"/>
              <w:rPr>
                <w:rFonts w:asciiTheme="minorHAnsi" w:hAnsiTheme="minorHAnsi" w:cstheme="minorHAnsi"/>
                <w:sz w:val="22"/>
                <w:szCs w:val="22"/>
                <w:lang w:val="fr-FR"/>
              </w:rPr>
            </w:pPr>
            <w:r>
              <w:rPr>
                <w:sz w:val="22"/>
                <w:szCs w:val="22"/>
                <w:lang w:val="fr"/>
              </w:rPr>
              <w:t>i</w:t>
            </w:r>
            <w:r w:rsidR="00E0246B">
              <w:rPr>
                <w:sz w:val="22"/>
                <w:szCs w:val="22"/>
                <w:lang w:val="fr"/>
              </w:rPr>
              <w:t xml:space="preserve">) </w:t>
            </w:r>
            <w:r w:rsidR="00E0246B" w:rsidRPr="00227424">
              <w:rPr>
                <w:sz w:val="22"/>
                <w:szCs w:val="22"/>
                <w:lang w:val="fr"/>
              </w:rPr>
              <w:t xml:space="preserve">Reconnu </w:t>
            </w:r>
            <w:proofErr w:type="gramStart"/>
            <w:r w:rsidR="00E0246B" w:rsidRPr="00227424">
              <w:rPr>
                <w:sz w:val="22"/>
                <w:szCs w:val="22"/>
                <w:lang w:val="fr"/>
              </w:rPr>
              <w:t xml:space="preserve">coupable </w:t>
            </w:r>
            <w:r>
              <w:rPr>
                <w:lang w:val="fr"/>
              </w:rPr>
              <w:t xml:space="preserve"> de</w:t>
            </w:r>
            <w:proofErr w:type="gramEnd"/>
            <w:r>
              <w:rPr>
                <w:lang w:val="fr"/>
              </w:rPr>
              <w:t xml:space="preserve"> </w:t>
            </w:r>
            <w:r w:rsidR="00E0246B">
              <w:rPr>
                <w:sz w:val="22"/>
                <w:szCs w:val="22"/>
                <w:lang w:val="fr"/>
              </w:rPr>
              <w:t>fraude, corruption, pots-de-vin, blanchiment d’argent et détournement de fonds</w:t>
            </w:r>
          </w:p>
        </w:tc>
        <w:tc>
          <w:tcPr>
            <w:tcW w:w="1733" w:type="dxa"/>
          </w:tcPr>
          <w:p w14:paraId="757C2A7C" w14:textId="3E3AFCF8" w:rsidR="00E0246B" w:rsidRPr="00227424" w:rsidRDefault="0019158B" w:rsidP="00227424">
            <w:pPr>
              <w:spacing w:after="0" w:line="240" w:lineRule="auto"/>
              <w:jc w:val="center"/>
              <w:rPr>
                <w:rFonts w:asciiTheme="minorHAnsi" w:hAnsiTheme="minorHAnsi" w:cstheme="minorHAnsi"/>
                <w:sz w:val="22"/>
                <w:szCs w:val="22"/>
              </w:rPr>
            </w:pPr>
            <w:r w:rsidRPr="00227424">
              <w:rPr>
                <w:sz w:val="22"/>
                <w:szCs w:val="22"/>
                <w:lang w:val="fr"/>
              </w:rPr>
              <w:t>Oui/Non</w:t>
            </w:r>
          </w:p>
        </w:tc>
      </w:tr>
      <w:tr w:rsidR="00E0246B" w14:paraId="50CFB908" w14:textId="77777777" w:rsidTr="002F7496">
        <w:trPr>
          <w:trHeight w:val="353"/>
        </w:trPr>
        <w:tc>
          <w:tcPr>
            <w:tcW w:w="8662" w:type="dxa"/>
          </w:tcPr>
          <w:p w14:paraId="61EDC972" w14:textId="2B837E6C" w:rsidR="00E0246B" w:rsidRPr="00AD0B22" w:rsidRDefault="00FA7725" w:rsidP="00227424">
            <w:pPr>
              <w:spacing w:after="0" w:line="240" w:lineRule="auto"/>
              <w:jc w:val="left"/>
              <w:rPr>
                <w:rFonts w:asciiTheme="minorHAnsi" w:hAnsiTheme="minorHAnsi" w:cstheme="minorHAnsi"/>
                <w:sz w:val="22"/>
                <w:szCs w:val="22"/>
                <w:lang w:val="fr-FR"/>
              </w:rPr>
            </w:pPr>
            <w:r>
              <w:rPr>
                <w:sz w:val="22"/>
                <w:szCs w:val="22"/>
                <w:lang w:val="fr"/>
              </w:rPr>
              <w:t>j</w:t>
            </w:r>
            <w:r w:rsidR="00E0246B">
              <w:rPr>
                <w:sz w:val="22"/>
                <w:szCs w:val="22"/>
                <w:lang w:val="fr"/>
              </w:rPr>
              <w:t xml:space="preserve">) </w:t>
            </w:r>
            <w:r>
              <w:rPr>
                <w:lang w:val="fr"/>
              </w:rPr>
              <w:t xml:space="preserve"> </w:t>
            </w:r>
            <w:r w:rsidR="00E0246B" w:rsidRPr="00227424">
              <w:rPr>
                <w:sz w:val="22"/>
                <w:szCs w:val="22"/>
                <w:lang w:val="fr"/>
              </w:rPr>
              <w:t xml:space="preserve">Vous avez été employé par </w:t>
            </w:r>
            <w:r w:rsidR="00E0246B">
              <w:rPr>
                <w:sz w:val="22"/>
                <w:szCs w:val="22"/>
                <w:lang w:val="fr"/>
              </w:rPr>
              <w:t xml:space="preserve">le Malaria </w:t>
            </w:r>
            <w:proofErr w:type="gramStart"/>
            <w:r w:rsidR="00E0246B">
              <w:rPr>
                <w:sz w:val="22"/>
                <w:szCs w:val="22"/>
                <w:lang w:val="fr"/>
              </w:rPr>
              <w:t>Consortium?</w:t>
            </w:r>
            <w:proofErr w:type="gramEnd"/>
          </w:p>
        </w:tc>
        <w:tc>
          <w:tcPr>
            <w:tcW w:w="1733" w:type="dxa"/>
          </w:tcPr>
          <w:p w14:paraId="7A560376" w14:textId="78079B78" w:rsidR="00E0246B" w:rsidRPr="00227424" w:rsidRDefault="0019158B" w:rsidP="00227424">
            <w:pPr>
              <w:spacing w:after="0" w:line="240" w:lineRule="auto"/>
              <w:jc w:val="center"/>
              <w:rPr>
                <w:rFonts w:asciiTheme="minorHAnsi" w:hAnsiTheme="minorHAnsi" w:cstheme="minorHAnsi"/>
                <w:sz w:val="22"/>
                <w:szCs w:val="22"/>
              </w:rPr>
            </w:pPr>
            <w:r w:rsidRPr="00227424">
              <w:rPr>
                <w:sz w:val="22"/>
                <w:szCs w:val="22"/>
                <w:lang w:val="fr"/>
              </w:rPr>
              <w:t>Oui/Non</w:t>
            </w:r>
          </w:p>
        </w:tc>
      </w:tr>
      <w:tr w:rsidR="00E0246B" w14:paraId="06381091" w14:textId="77777777" w:rsidTr="002F7496">
        <w:trPr>
          <w:trHeight w:val="353"/>
        </w:trPr>
        <w:tc>
          <w:tcPr>
            <w:tcW w:w="8662" w:type="dxa"/>
          </w:tcPr>
          <w:p w14:paraId="4BFA48CA" w14:textId="001F8CA7" w:rsidR="00E0246B" w:rsidRPr="00AD0B22" w:rsidRDefault="00FA7725" w:rsidP="00227424">
            <w:pPr>
              <w:spacing w:after="0" w:line="240" w:lineRule="auto"/>
              <w:jc w:val="left"/>
              <w:rPr>
                <w:rFonts w:asciiTheme="minorHAnsi" w:hAnsiTheme="minorHAnsi" w:cstheme="minorHAnsi"/>
                <w:sz w:val="22"/>
                <w:szCs w:val="22"/>
                <w:lang w:val="fr-FR"/>
              </w:rPr>
            </w:pPr>
            <w:r>
              <w:rPr>
                <w:sz w:val="22"/>
                <w:szCs w:val="22"/>
                <w:lang w:val="fr"/>
              </w:rPr>
              <w:t>k</w:t>
            </w:r>
            <w:r w:rsidR="00E0246B">
              <w:rPr>
                <w:sz w:val="22"/>
                <w:szCs w:val="22"/>
                <w:lang w:val="fr"/>
              </w:rPr>
              <w:t xml:space="preserve">) </w:t>
            </w:r>
            <w:r w:rsidR="00E0246B" w:rsidRPr="00227424">
              <w:rPr>
                <w:sz w:val="22"/>
                <w:szCs w:val="22"/>
                <w:lang w:val="fr"/>
              </w:rPr>
              <w:t xml:space="preserve">Avez-vous un parent employé par </w:t>
            </w:r>
            <w:r w:rsidR="00E0246B">
              <w:rPr>
                <w:sz w:val="22"/>
                <w:szCs w:val="22"/>
                <w:lang w:val="fr"/>
              </w:rPr>
              <w:t xml:space="preserve">le Malaria </w:t>
            </w:r>
            <w:proofErr w:type="gramStart"/>
            <w:r w:rsidR="00E0246B">
              <w:rPr>
                <w:sz w:val="22"/>
                <w:szCs w:val="22"/>
                <w:lang w:val="fr"/>
              </w:rPr>
              <w:t>Consortium?</w:t>
            </w:r>
            <w:proofErr w:type="gramEnd"/>
          </w:p>
        </w:tc>
        <w:tc>
          <w:tcPr>
            <w:tcW w:w="1733" w:type="dxa"/>
          </w:tcPr>
          <w:p w14:paraId="5BC741E7" w14:textId="56E44194" w:rsidR="00E0246B" w:rsidRPr="00227424" w:rsidRDefault="0019158B" w:rsidP="00227424">
            <w:pPr>
              <w:spacing w:after="0" w:line="240" w:lineRule="auto"/>
              <w:jc w:val="center"/>
              <w:rPr>
                <w:rFonts w:asciiTheme="minorHAnsi" w:hAnsiTheme="minorHAnsi" w:cstheme="minorHAnsi"/>
                <w:sz w:val="22"/>
                <w:szCs w:val="22"/>
              </w:rPr>
            </w:pPr>
            <w:r w:rsidRPr="00227424">
              <w:rPr>
                <w:sz w:val="22"/>
                <w:szCs w:val="22"/>
                <w:lang w:val="fr"/>
              </w:rPr>
              <w:t>Oui/Non</w:t>
            </w:r>
          </w:p>
        </w:tc>
      </w:tr>
      <w:tr w:rsidR="00793976" w14:paraId="6EDCB5E5" w14:textId="77777777" w:rsidTr="002F7496">
        <w:trPr>
          <w:trHeight w:val="353"/>
        </w:trPr>
        <w:tc>
          <w:tcPr>
            <w:tcW w:w="8662" w:type="dxa"/>
          </w:tcPr>
          <w:p w14:paraId="1D736B2A" w14:textId="18A3EA4A" w:rsidR="00793976" w:rsidRPr="00AD0B22" w:rsidRDefault="004E07D1" w:rsidP="00227424">
            <w:pPr>
              <w:spacing w:after="0" w:line="240" w:lineRule="auto"/>
              <w:jc w:val="left"/>
              <w:rPr>
                <w:rFonts w:asciiTheme="minorHAnsi" w:hAnsiTheme="minorHAnsi" w:cstheme="minorHAnsi"/>
                <w:sz w:val="22"/>
                <w:szCs w:val="22"/>
                <w:lang w:val="fr-FR"/>
              </w:rPr>
            </w:pPr>
            <w:r>
              <w:rPr>
                <w:sz w:val="22"/>
                <w:szCs w:val="22"/>
                <w:lang w:val="fr"/>
              </w:rPr>
              <w:t xml:space="preserve">l) vous </w:t>
            </w:r>
            <w:r w:rsidRPr="004E07D1">
              <w:rPr>
                <w:sz w:val="22"/>
                <w:szCs w:val="22"/>
                <w:lang w:val="fr"/>
              </w:rPr>
              <w:t xml:space="preserve">êtes rendu coupable d’une fausse déclaration grave en fournissant des informations exigées de vous en vertu des lois et règlements de votre </w:t>
            </w:r>
            <w:proofErr w:type="gramStart"/>
            <w:r w:rsidRPr="004E07D1">
              <w:rPr>
                <w:sz w:val="22"/>
                <w:szCs w:val="22"/>
                <w:lang w:val="fr"/>
              </w:rPr>
              <w:t>pays</w:t>
            </w:r>
            <w:r>
              <w:rPr>
                <w:sz w:val="22"/>
                <w:szCs w:val="22"/>
                <w:lang w:val="fr"/>
              </w:rPr>
              <w:t>?</w:t>
            </w:r>
            <w:proofErr w:type="gramEnd"/>
          </w:p>
        </w:tc>
        <w:tc>
          <w:tcPr>
            <w:tcW w:w="1733" w:type="dxa"/>
          </w:tcPr>
          <w:p w14:paraId="6FE2E79F" w14:textId="05FC00E8" w:rsidR="00793976" w:rsidRPr="00227424" w:rsidRDefault="004E07D1" w:rsidP="00227424">
            <w:pPr>
              <w:spacing w:after="0" w:line="240" w:lineRule="auto"/>
              <w:jc w:val="center"/>
              <w:rPr>
                <w:rFonts w:asciiTheme="minorHAnsi" w:hAnsiTheme="minorHAnsi" w:cstheme="minorHAnsi"/>
                <w:sz w:val="22"/>
                <w:szCs w:val="22"/>
              </w:rPr>
            </w:pPr>
            <w:r w:rsidRPr="00227424">
              <w:rPr>
                <w:sz w:val="22"/>
                <w:szCs w:val="22"/>
                <w:lang w:val="fr"/>
              </w:rPr>
              <w:t>Oui/Non</w:t>
            </w:r>
          </w:p>
        </w:tc>
      </w:tr>
    </w:tbl>
    <w:p w14:paraId="41D55102" w14:textId="47BE6F11" w:rsidR="00227424" w:rsidRDefault="00227424" w:rsidP="007074D6">
      <w:pPr>
        <w:spacing w:after="0" w:line="240" w:lineRule="auto"/>
        <w:jc w:val="left"/>
        <w:rPr>
          <w:rFonts w:asciiTheme="minorHAnsi" w:hAnsiTheme="minorHAnsi" w:cstheme="minorHAnsi"/>
          <w:sz w:val="22"/>
          <w:szCs w:val="22"/>
        </w:rPr>
      </w:pPr>
    </w:p>
    <w:p w14:paraId="10690EC7" w14:textId="573E0225" w:rsidR="00D66DDA" w:rsidRPr="00AD0B22" w:rsidRDefault="00D16E94" w:rsidP="00047763">
      <w:pPr>
        <w:pStyle w:val="Paragraphedeliste"/>
        <w:numPr>
          <w:ilvl w:val="0"/>
          <w:numId w:val="32"/>
        </w:num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jc w:val="left"/>
        <w:rPr>
          <w:rFonts w:asciiTheme="minorHAnsi" w:hAnsiTheme="minorHAnsi" w:cstheme="minorHAnsi"/>
          <w:sz w:val="22"/>
          <w:szCs w:val="22"/>
          <w:lang w:val="fr-FR"/>
        </w:rPr>
      </w:pPr>
      <w:r>
        <w:rPr>
          <w:sz w:val="22"/>
          <w:szCs w:val="22"/>
          <w:lang w:val="fr"/>
        </w:rPr>
        <w:t>Avez-vous été condamné au cours des trois dernières années</w:t>
      </w:r>
      <w:r w:rsidR="001C5FDC">
        <w:rPr>
          <w:sz w:val="22"/>
          <w:szCs w:val="22"/>
          <w:lang w:val="fr"/>
        </w:rPr>
        <w:t xml:space="preserve"> pour un</w:t>
      </w:r>
      <w:r w:rsidR="00D66DDA" w:rsidRPr="00877CA9">
        <w:rPr>
          <w:sz w:val="22"/>
          <w:szCs w:val="22"/>
          <w:lang w:val="fr"/>
        </w:rPr>
        <w:t xml:space="preserve"> litige matériel</w:t>
      </w:r>
      <w:r>
        <w:rPr>
          <w:lang w:val="fr"/>
        </w:rPr>
        <w:t xml:space="preserve"> ou </w:t>
      </w:r>
      <w:r w:rsidR="00D66DDA">
        <w:rPr>
          <w:sz w:val="22"/>
          <w:szCs w:val="22"/>
          <w:lang w:val="fr"/>
        </w:rPr>
        <w:t xml:space="preserve">d’autres procédures judiciaires </w:t>
      </w:r>
      <w:r w:rsidR="001C5FDC">
        <w:rPr>
          <w:sz w:val="22"/>
          <w:szCs w:val="22"/>
          <w:lang w:val="fr"/>
        </w:rPr>
        <w:t xml:space="preserve">(civiles </w:t>
      </w:r>
      <w:r w:rsidR="00BD4B56">
        <w:rPr>
          <w:sz w:val="22"/>
          <w:szCs w:val="22"/>
          <w:lang w:val="fr"/>
        </w:rPr>
        <w:t xml:space="preserve">ou pénales) </w:t>
      </w:r>
      <w:r w:rsidR="00D66DDA" w:rsidRPr="00877CA9">
        <w:rPr>
          <w:sz w:val="22"/>
          <w:szCs w:val="22"/>
          <w:lang w:val="fr"/>
        </w:rPr>
        <w:t xml:space="preserve">liées à des projets similaires contre </w:t>
      </w:r>
      <w:r w:rsidR="00D66DDA">
        <w:rPr>
          <w:sz w:val="22"/>
          <w:szCs w:val="22"/>
          <w:lang w:val="fr"/>
        </w:rPr>
        <w:t>votre</w:t>
      </w:r>
      <w:r>
        <w:rPr>
          <w:lang w:val="fr"/>
        </w:rPr>
        <w:t xml:space="preserve"> entreprise</w:t>
      </w:r>
      <w:r w:rsidR="00D66DDA" w:rsidRPr="00877CA9">
        <w:rPr>
          <w:sz w:val="22"/>
          <w:szCs w:val="22"/>
          <w:lang w:val="fr"/>
        </w:rPr>
        <w:t xml:space="preserve">, sa société </w:t>
      </w:r>
      <w:proofErr w:type="gramStart"/>
      <w:r w:rsidR="00D66DDA" w:rsidRPr="00877CA9">
        <w:rPr>
          <w:sz w:val="22"/>
          <w:szCs w:val="22"/>
          <w:lang w:val="fr"/>
        </w:rPr>
        <w:t>mère?</w:t>
      </w:r>
      <w:proofErr w:type="gramEnd"/>
    </w:p>
    <w:tbl>
      <w:tblPr>
        <w:tblStyle w:val="Grilledutableau"/>
        <w:tblW w:w="0" w:type="auto"/>
        <w:tblLook w:val="04A0" w:firstRow="1" w:lastRow="0" w:firstColumn="1" w:lastColumn="0" w:noHBand="0" w:noVBand="1"/>
      </w:tblPr>
      <w:tblGrid>
        <w:gridCol w:w="10456"/>
      </w:tblGrid>
      <w:tr w:rsidR="00D66DDA" w14:paraId="2A94E991" w14:textId="77777777" w:rsidTr="008601EB">
        <w:tc>
          <w:tcPr>
            <w:tcW w:w="10456" w:type="dxa"/>
          </w:tcPr>
          <w:p w14:paraId="2968940E" w14:textId="77777777" w:rsidR="00D66DDA" w:rsidRDefault="00D66DDA" w:rsidP="008601EB">
            <w:pPr>
              <w:spacing w:after="0" w:line="240" w:lineRule="auto"/>
              <w:rPr>
                <w:rFonts w:asciiTheme="minorHAnsi" w:hAnsiTheme="minorHAnsi" w:cstheme="minorHAnsi"/>
                <w:sz w:val="22"/>
                <w:szCs w:val="22"/>
              </w:rPr>
            </w:pPr>
            <w:r>
              <w:rPr>
                <w:sz w:val="22"/>
                <w:szCs w:val="22"/>
                <w:lang w:val="fr"/>
              </w:rPr>
              <w:t>Oui/Non</w:t>
            </w:r>
          </w:p>
          <w:p w14:paraId="2C04938F" w14:textId="77777777" w:rsidR="00D66DDA" w:rsidRPr="00913322" w:rsidRDefault="00D66DDA" w:rsidP="008601EB">
            <w:pPr>
              <w:spacing w:after="0" w:line="240" w:lineRule="auto"/>
              <w:rPr>
                <w:rFonts w:asciiTheme="minorHAnsi" w:hAnsiTheme="minorHAnsi" w:cstheme="minorHAnsi"/>
                <w:sz w:val="22"/>
                <w:szCs w:val="22"/>
              </w:rPr>
            </w:pPr>
            <w:proofErr w:type="gramStart"/>
            <w:r w:rsidRPr="00913322">
              <w:rPr>
                <w:sz w:val="22"/>
                <w:szCs w:val="22"/>
                <w:lang w:val="fr"/>
              </w:rPr>
              <w:t>Comment:</w:t>
            </w:r>
            <w:proofErr w:type="gramEnd"/>
          </w:p>
          <w:p w14:paraId="469DB0D0" w14:textId="77777777" w:rsidR="00D66DDA" w:rsidRDefault="00D66DDA" w:rsidP="008601EB">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tc>
      </w:tr>
    </w:tbl>
    <w:p w14:paraId="140A3AD0" w14:textId="77777777" w:rsidR="00D66DDA" w:rsidRDefault="00D66DDA" w:rsidP="007074D6">
      <w:pPr>
        <w:spacing w:after="0" w:line="240" w:lineRule="auto"/>
        <w:jc w:val="left"/>
        <w:rPr>
          <w:rFonts w:asciiTheme="minorHAnsi" w:hAnsiTheme="minorHAnsi" w:cstheme="minorHAnsi"/>
          <w:sz w:val="22"/>
          <w:szCs w:val="22"/>
        </w:rPr>
      </w:pPr>
    </w:p>
    <w:p w14:paraId="7117EAF7" w14:textId="7FFFD6CD" w:rsidR="00227424" w:rsidRPr="00AD0B22" w:rsidRDefault="00B21E12" w:rsidP="00047763">
      <w:pPr>
        <w:pStyle w:val="Paragraphedeliste"/>
        <w:numPr>
          <w:ilvl w:val="0"/>
          <w:numId w:val="32"/>
        </w:num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jc w:val="left"/>
        <w:rPr>
          <w:rFonts w:asciiTheme="minorHAnsi" w:hAnsiTheme="minorHAnsi" w:cstheme="minorHAnsi"/>
          <w:sz w:val="22"/>
          <w:szCs w:val="22"/>
          <w:lang w:val="fr-FR"/>
        </w:rPr>
      </w:pPr>
      <w:r w:rsidRPr="00B21E12">
        <w:rPr>
          <w:sz w:val="22"/>
          <w:szCs w:val="22"/>
          <w:lang w:val="fr"/>
        </w:rPr>
        <w:t>Votre</w:t>
      </w:r>
      <w:r w:rsidR="006416DB">
        <w:rPr>
          <w:sz w:val="22"/>
          <w:szCs w:val="22"/>
          <w:lang w:val="fr"/>
        </w:rPr>
        <w:t xml:space="preserve"> </w:t>
      </w:r>
      <w:r>
        <w:rPr>
          <w:sz w:val="22"/>
          <w:szCs w:val="22"/>
          <w:lang w:val="fr"/>
        </w:rPr>
        <w:t>entreprise est-elle inscrite à un</w:t>
      </w:r>
      <w:r w:rsidRPr="00B21E12">
        <w:rPr>
          <w:sz w:val="22"/>
          <w:szCs w:val="22"/>
          <w:lang w:val="fr"/>
        </w:rPr>
        <w:t xml:space="preserve"> registre du commerce ou de la </w:t>
      </w:r>
      <w:proofErr w:type="gramStart"/>
      <w:r w:rsidRPr="00B21E12">
        <w:rPr>
          <w:sz w:val="22"/>
          <w:szCs w:val="22"/>
          <w:lang w:val="fr"/>
        </w:rPr>
        <w:t>profession</w:t>
      </w:r>
      <w:r>
        <w:rPr>
          <w:sz w:val="22"/>
          <w:szCs w:val="22"/>
          <w:lang w:val="fr"/>
        </w:rPr>
        <w:t>?</w:t>
      </w:r>
      <w:proofErr w:type="gramEnd"/>
    </w:p>
    <w:tbl>
      <w:tblPr>
        <w:tblStyle w:val="Grilledutableau"/>
        <w:tblW w:w="0" w:type="auto"/>
        <w:tblLook w:val="04A0" w:firstRow="1" w:lastRow="0" w:firstColumn="1" w:lastColumn="0" w:noHBand="0" w:noVBand="1"/>
      </w:tblPr>
      <w:tblGrid>
        <w:gridCol w:w="10456"/>
      </w:tblGrid>
      <w:tr w:rsidR="00B21E12" w:rsidRPr="00D9704C" w14:paraId="5E00983D" w14:textId="77777777" w:rsidTr="00B21E12">
        <w:tc>
          <w:tcPr>
            <w:tcW w:w="10456" w:type="dxa"/>
          </w:tcPr>
          <w:p w14:paraId="03CDFD5C" w14:textId="77777777" w:rsidR="00B21E12" w:rsidRPr="00AD0B22" w:rsidRDefault="00B21E12" w:rsidP="00B21E12">
            <w:pPr>
              <w:spacing w:after="0" w:line="240" w:lineRule="auto"/>
              <w:jc w:val="left"/>
              <w:rPr>
                <w:rFonts w:asciiTheme="minorHAnsi" w:hAnsiTheme="minorHAnsi" w:cstheme="minorHAnsi"/>
                <w:sz w:val="22"/>
                <w:szCs w:val="22"/>
                <w:lang w:val="fr-FR"/>
              </w:rPr>
            </w:pPr>
            <w:r w:rsidRPr="00227424">
              <w:rPr>
                <w:sz w:val="22"/>
                <w:szCs w:val="22"/>
                <w:lang w:val="fr"/>
              </w:rPr>
              <w:t>Oui/Non</w:t>
            </w:r>
          </w:p>
          <w:p w14:paraId="6DB5440D" w14:textId="107D56B1" w:rsidR="00B21E12" w:rsidRPr="00AD0B22" w:rsidRDefault="00B21E12" w:rsidP="00B21E12">
            <w:pPr>
              <w:spacing w:after="0" w:line="240" w:lineRule="auto"/>
              <w:jc w:val="left"/>
              <w:rPr>
                <w:rFonts w:asciiTheme="minorHAnsi" w:hAnsiTheme="minorHAnsi" w:cstheme="minorHAnsi"/>
                <w:bCs/>
                <w:sz w:val="22"/>
                <w:szCs w:val="22"/>
                <w:lang w:val="fr-FR"/>
              </w:rPr>
            </w:pPr>
            <w:r>
              <w:rPr>
                <w:sz w:val="22"/>
                <w:szCs w:val="22"/>
                <w:lang w:val="fr"/>
              </w:rPr>
              <w:t xml:space="preserve">Dans </w:t>
            </w:r>
            <w:proofErr w:type="gramStart"/>
            <w:r>
              <w:rPr>
                <w:sz w:val="22"/>
                <w:szCs w:val="22"/>
                <w:lang w:val="fr"/>
              </w:rPr>
              <w:t>l’affirmative</w:t>
            </w:r>
            <w:r>
              <w:rPr>
                <w:lang w:val="fr"/>
              </w:rPr>
              <w:t xml:space="preserve">, </w:t>
            </w:r>
            <w:r>
              <w:rPr>
                <w:sz w:val="22"/>
                <w:szCs w:val="22"/>
                <w:lang w:val="fr"/>
              </w:rPr>
              <w:t xml:space="preserve"> veuillez</w:t>
            </w:r>
            <w:proofErr w:type="gramEnd"/>
            <w:r>
              <w:rPr>
                <w:sz w:val="22"/>
                <w:szCs w:val="22"/>
                <w:lang w:val="fr"/>
              </w:rPr>
              <w:t xml:space="preserve"> </w:t>
            </w:r>
            <w:r w:rsidRPr="00B21E12">
              <w:rPr>
                <w:sz w:val="22"/>
                <w:szCs w:val="22"/>
                <w:lang w:val="fr"/>
              </w:rPr>
              <w:t xml:space="preserve">donner </w:t>
            </w:r>
            <w:r>
              <w:rPr>
                <w:sz w:val="22"/>
                <w:szCs w:val="22"/>
                <w:lang w:val="fr"/>
              </w:rPr>
              <w:t xml:space="preserve">des </w:t>
            </w:r>
            <w:r w:rsidRPr="00B21E12">
              <w:rPr>
                <w:sz w:val="22"/>
                <w:szCs w:val="22"/>
                <w:lang w:val="fr"/>
              </w:rPr>
              <w:t>précisions</w:t>
            </w:r>
            <w:r>
              <w:rPr>
                <w:sz w:val="22"/>
                <w:szCs w:val="22"/>
                <w:lang w:val="fr"/>
              </w:rPr>
              <w:t>:</w:t>
            </w:r>
          </w:p>
        </w:tc>
      </w:tr>
    </w:tbl>
    <w:p w14:paraId="24E099BA" w14:textId="77777777" w:rsidR="00B21E12" w:rsidRPr="00AD0B22" w:rsidRDefault="00B21E12" w:rsidP="007074D6">
      <w:pPr>
        <w:spacing w:after="0" w:line="240" w:lineRule="auto"/>
        <w:jc w:val="left"/>
        <w:rPr>
          <w:rFonts w:asciiTheme="minorHAnsi" w:hAnsiTheme="minorHAnsi" w:cstheme="minorHAnsi"/>
          <w:bCs/>
          <w:sz w:val="22"/>
          <w:szCs w:val="22"/>
          <w:lang w:val="fr-FR"/>
        </w:rPr>
      </w:pPr>
    </w:p>
    <w:p w14:paraId="56F3A7E0" w14:textId="5C452AA9" w:rsidR="009F7033" w:rsidRDefault="0019379B" w:rsidP="00047763">
      <w:pPr>
        <w:pStyle w:val="Paragraphedeliste"/>
        <w:numPr>
          <w:ilvl w:val="0"/>
          <w:numId w:val="32"/>
        </w:num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jc w:val="left"/>
        <w:rPr>
          <w:rFonts w:asciiTheme="minorHAnsi" w:hAnsiTheme="minorHAnsi" w:cstheme="minorHAnsi"/>
          <w:bCs/>
          <w:sz w:val="22"/>
          <w:szCs w:val="22"/>
          <w:lang w:val="fr-FR"/>
        </w:rPr>
      </w:pPr>
      <w:r w:rsidRPr="00DE56CD">
        <w:rPr>
          <w:rFonts w:cs="Arial"/>
          <w:bCs/>
          <w:sz w:val="22"/>
          <w:szCs w:val="22"/>
          <w:lang w:val="fr-FR"/>
        </w:rPr>
        <w:t>Documents administratifs</w:t>
      </w:r>
      <w:r>
        <w:rPr>
          <w:rFonts w:asciiTheme="minorHAnsi" w:hAnsiTheme="minorHAnsi" w:cstheme="minorHAnsi"/>
          <w:bCs/>
          <w:sz w:val="22"/>
          <w:szCs w:val="22"/>
          <w:lang w:val="fr-FR"/>
        </w:rPr>
        <w:t> :</w:t>
      </w:r>
    </w:p>
    <w:tbl>
      <w:tblPr>
        <w:tblStyle w:val="Grilledutableau"/>
        <w:tblW w:w="0" w:type="auto"/>
        <w:tblLook w:val="04A0" w:firstRow="1" w:lastRow="0" w:firstColumn="1" w:lastColumn="0" w:noHBand="0" w:noVBand="1"/>
      </w:tblPr>
      <w:tblGrid>
        <w:gridCol w:w="10456"/>
      </w:tblGrid>
      <w:tr w:rsidR="00655B03" w:rsidRPr="00D9704C" w14:paraId="638770B4" w14:textId="77777777" w:rsidTr="005E1DCC">
        <w:tc>
          <w:tcPr>
            <w:tcW w:w="10456" w:type="dxa"/>
          </w:tcPr>
          <w:p w14:paraId="1E71A2AE" w14:textId="0CA76D3C" w:rsidR="00655B03" w:rsidRPr="00AD0B22" w:rsidRDefault="004E0F6C" w:rsidP="005E1DCC">
            <w:pPr>
              <w:spacing w:after="0" w:line="240" w:lineRule="auto"/>
              <w:jc w:val="left"/>
              <w:rPr>
                <w:rFonts w:asciiTheme="minorHAnsi" w:hAnsiTheme="minorHAnsi" w:cstheme="minorHAnsi"/>
                <w:sz w:val="22"/>
                <w:szCs w:val="22"/>
                <w:lang w:val="fr-FR"/>
              </w:rPr>
            </w:pPr>
            <w:r>
              <w:rPr>
                <w:sz w:val="22"/>
                <w:szCs w:val="22"/>
                <w:lang w:val="fr"/>
              </w:rPr>
              <w:t>-</w:t>
            </w:r>
            <w:r w:rsidR="00472315">
              <w:rPr>
                <w:sz w:val="22"/>
                <w:szCs w:val="22"/>
                <w:lang w:val="fr"/>
              </w:rPr>
              <w:t xml:space="preserve">Caution de soumission </w:t>
            </w:r>
            <w:r w:rsidR="005C58E7">
              <w:rPr>
                <w:sz w:val="22"/>
                <w:szCs w:val="22"/>
                <w:lang w:val="fr"/>
              </w:rPr>
              <w:t>bancaire</w:t>
            </w:r>
            <w:r w:rsidR="00472315">
              <w:rPr>
                <w:sz w:val="22"/>
                <w:szCs w:val="22"/>
                <w:lang w:val="fr"/>
              </w:rPr>
              <w:t xml:space="preserve"> : </w:t>
            </w:r>
            <w:r w:rsidR="00655B03" w:rsidRPr="00227424">
              <w:rPr>
                <w:sz w:val="22"/>
                <w:szCs w:val="22"/>
                <w:lang w:val="fr"/>
              </w:rPr>
              <w:t>Oui/Non</w:t>
            </w:r>
          </w:p>
          <w:p w14:paraId="2E5F7E3B" w14:textId="0B8256E6" w:rsidR="00655B03" w:rsidRDefault="00655B03" w:rsidP="005E1DCC">
            <w:pPr>
              <w:spacing w:after="0" w:line="240" w:lineRule="auto"/>
              <w:jc w:val="left"/>
              <w:rPr>
                <w:sz w:val="22"/>
                <w:szCs w:val="22"/>
                <w:lang w:val="fr"/>
              </w:rPr>
            </w:pPr>
            <w:r>
              <w:rPr>
                <w:sz w:val="22"/>
                <w:szCs w:val="22"/>
                <w:lang w:val="fr"/>
              </w:rPr>
              <w:t xml:space="preserve">Dans </w:t>
            </w:r>
            <w:r w:rsidR="005C58E7">
              <w:rPr>
                <w:sz w:val="22"/>
                <w:szCs w:val="22"/>
                <w:lang w:val="fr"/>
              </w:rPr>
              <w:t>l’affirmative</w:t>
            </w:r>
            <w:r w:rsidR="005C58E7">
              <w:rPr>
                <w:lang w:val="fr"/>
              </w:rPr>
              <w:t xml:space="preserve">, </w:t>
            </w:r>
            <w:r w:rsidR="005C58E7">
              <w:rPr>
                <w:sz w:val="22"/>
                <w:szCs w:val="22"/>
                <w:lang w:val="fr"/>
              </w:rPr>
              <w:t>veuillez</w:t>
            </w:r>
            <w:r>
              <w:rPr>
                <w:sz w:val="22"/>
                <w:szCs w:val="22"/>
                <w:lang w:val="fr"/>
              </w:rPr>
              <w:t xml:space="preserve"> </w:t>
            </w:r>
            <w:r w:rsidRPr="00B21E12">
              <w:rPr>
                <w:sz w:val="22"/>
                <w:szCs w:val="22"/>
                <w:lang w:val="fr"/>
              </w:rPr>
              <w:t xml:space="preserve">donner </w:t>
            </w:r>
            <w:r>
              <w:rPr>
                <w:sz w:val="22"/>
                <w:szCs w:val="22"/>
                <w:lang w:val="fr"/>
              </w:rPr>
              <w:t xml:space="preserve">des </w:t>
            </w:r>
            <w:proofErr w:type="gramStart"/>
            <w:r w:rsidRPr="00B21E12">
              <w:rPr>
                <w:sz w:val="22"/>
                <w:szCs w:val="22"/>
                <w:lang w:val="fr"/>
              </w:rPr>
              <w:t>précisions</w:t>
            </w:r>
            <w:r>
              <w:rPr>
                <w:sz w:val="22"/>
                <w:szCs w:val="22"/>
                <w:lang w:val="fr"/>
              </w:rPr>
              <w:t>:</w:t>
            </w:r>
            <w:proofErr w:type="gramEnd"/>
          </w:p>
          <w:p w14:paraId="6E613927" w14:textId="39F28B66" w:rsidR="00472315" w:rsidRDefault="004E0F6C" w:rsidP="005E1DCC">
            <w:pPr>
              <w:spacing w:after="0" w:line="240" w:lineRule="auto"/>
              <w:jc w:val="left"/>
              <w:rPr>
                <w:rFonts w:cstheme="minorHAnsi"/>
                <w:bCs/>
                <w:sz w:val="22"/>
                <w:szCs w:val="22"/>
                <w:lang w:val="fr-FR"/>
              </w:rPr>
            </w:pPr>
            <w:r>
              <w:rPr>
                <w:rFonts w:cstheme="minorHAnsi"/>
                <w:bCs/>
                <w:sz w:val="22"/>
                <w:szCs w:val="22"/>
                <w:lang w:val="fr-FR"/>
              </w:rPr>
              <w:t>-</w:t>
            </w:r>
            <w:r w:rsidR="00724BB6">
              <w:rPr>
                <w:rFonts w:cstheme="minorHAnsi"/>
                <w:bCs/>
                <w:sz w:val="22"/>
                <w:szCs w:val="22"/>
                <w:lang w:val="fr-FR"/>
              </w:rPr>
              <w:t>ASF : oui/Non</w:t>
            </w:r>
          </w:p>
          <w:p w14:paraId="6A2FCCB0" w14:textId="77777777" w:rsidR="00724BB6" w:rsidRDefault="00724BB6" w:rsidP="005E1DCC">
            <w:pPr>
              <w:spacing w:after="0" w:line="240" w:lineRule="auto"/>
              <w:jc w:val="left"/>
              <w:rPr>
                <w:rFonts w:cstheme="minorHAnsi"/>
                <w:bCs/>
                <w:sz w:val="22"/>
                <w:szCs w:val="22"/>
                <w:lang w:val="fr-FR"/>
              </w:rPr>
            </w:pPr>
            <w:r>
              <w:rPr>
                <w:rFonts w:cstheme="minorHAnsi"/>
                <w:bCs/>
                <w:sz w:val="22"/>
                <w:szCs w:val="22"/>
                <w:lang w:val="fr-FR"/>
              </w:rPr>
              <w:t>Dans l’affirmative veuillez donner des précisions</w:t>
            </w:r>
          </w:p>
          <w:p w14:paraId="604B6CEB" w14:textId="77777777" w:rsidR="00102B4B" w:rsidRDefault="00102B4B" w:rsidP="005E1DCC">
            <w:pPr>
              <w:spacing w:after="0" w:line="240" w:lineRule="auto"/>
              <w:jc w:val="left"/>
              <w:rPr>
                <w:rFonts w:cstheme="minorHAnsi"/>
                <w:bCs/>
                <w:sz w:val="22"/>
                <w:szCs w:val="22"/>
                <w:lang w:val="fr-FR"/>
              </w:rPr>
            </w:pPr>
            <w:r>
              <w:rPr>
                <w:rFonts w:cstheme="minorHAnsi"/>
                <w:bCs/>
                <w:sz w:val="22"/>
                <w:szCs w:val="22"/>
                <w:lang w:val="fr-FR"/>
              </w:rPr>
              <w:t>-CNSS</w:t>
            </w:r>
            <w:r w:rsidR="0003470A">
              <w:rPr>
                <w:rFonts w:cstheme="minorHAnsi"/>
                <w:bCs/>
                <w:sz w:val="22"/>
                <w:szCs w:val="22"/>
                <w:lang w:val="fr-FR"/>
              </w:rPr>
              <w:t> : Oui/Non</w:t>
            </w:r>
          </w:p>
          <w:p w14:paraId="42995D93" w14:textId="77777777" w:rsidR="0003470A" w:rsidRDefault="0003470A" w:rsidP="005E1DCC">
            <w:pPr>
              <w:spacing w:after="0" w:line="240" w:lineRule="auto"/>
              <w:jc w:val="left"/>
              <w:rPr>
                <w:rFonts w:cstheme="minorHAnsi"/>
                <w:bCs/>
                <w:sz w:val="22"/>
                <w:szCs w:val="22"/>
                <w:lang w:val="fr-FR"/>
              </w:rPr>
            </w:pPr>
            <w:r>
              <w:rPr>
                <w:rFonts w:cstheme="minorHAnsi"/>
                <w:bCs/>
                <w:sz w:val="22"/>
                <w:szCs w:val="22"/>
                <w:lang w:val="fr-FR"/>
              </w:rPr>
              <w:t>Dans l’affirmative veuillez donner des précisions</w:t>
            </w:r>
          </w:p>
          <w:p w14:paraId="087AA137" w14:textId="094F4F14" w:rsidR="0003470A" w:rsidRPr="00AD0B22" w:rsidRDefault="0003470A" w:rsidP="005E1DCC">
            <w:pPr>
              <w:spacing w:after="0" w:line="240" w:lineRule="auto"/>
              <w:jc w:val="left"/>
              <w:rPr>
                <w:rFonts w:asciiTheme="minorHAnsi" w:hAnsiTheme="minorHAnsi" w:cstheme="minorHAnsi"/>
                <w:bCs/>
                <w:sz w:val="22"/>
                <w:szCs w:val="22"/>
                <w:lang w:val="fr-FR"/>
              </w:rPr>
            </w:pPr>
          </w:p>
        </w:tc>
      </w:tr>
    </w:tbl>
    <w:p w14:paraId="64827FB7" w14:textId="77777777" w:rsidR="0019379B" w:rsidRPr="009F7033" w:rsidRDefault="0019379B" w:rsidP="0019379B">
      <w:pPr>
        <w:pStyle w:val="Paragraphedeliste"/>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ind w:left="360"/>
        <w:jc w:val="left"/>
        <w:rPr>
          <w:rFonts w:asciiTheme="minorHAnsi" w:hAnsiTheme="minorHAnsi" w:cstheme="minorHAnsi"/>
          <w:bCs/>
          <w:sz w:val="22"/>
          <w:szCs w:val="22"/>
          <w:lang w:val="fr-FR"/>
        </w:rPr>
      </w:pPr>
    </w:p>
    <w:p w14:paraId="5FE4D662" w14:textId="0B4A9822" w:rsidR="009A4E90" w:rsidRPr="009A4E90" w:rsidRDefault="009A4E90" w:rsidP="009A4E90">
      <w:pPr>
        <w:pStyle w:val="Paragraphedeliste"/>
        <w:numPr>
          <w:ilvl w:val="0"/>
          <w:numId w:val="32"/>
        </w:num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jc w:val="left"/>
        <w:rPr>
          <w:rFonts w:asciiTheme="minorHAnsi" w:hAnsiTheme="minorHAnsi" w:cstheme="minorHAnsi"/>
          <w:bCs/>
          <w:sz w:val="22"/>
          <w:szCs w:val="22"/>
          <w:lang w:val="fr-FR"/>
        </w:rPr>
      </w:pPr>
      <w:r w:rsidRPr="009A4E90">
        <w:rPr>
          <w:bCs/>
          <w:sz w:val="22"/>
          <w:szCs w:val="22"/>
          <w:lang w:val="fr"/>
        </w:rPr>
        <w:t>Veuillez fournir les détails suivants des trois dernières années pour</w:t>
      </w:r>
      <w:r w:rsidRPr="009A4E90">
        <w:rPr>
          <w:sz w:val="22"/>
          <w:szCs w:val="22"/>
          <w:lang w:val="fr"/>
        </w:rPr>
        <w:t xml:space="preserve"> au moins 3 références de clients que Malaria Consortium</w:t>
      </w:r>
      <w:r w:rsidRPr="009A4E90">
        <w:rPr>
          <w:bCs/>
          <w:sz w:val="22"/>
          <w:szCs w:val="22"/>
          <w:lang w:val="fr"/>
        </w:rPr>
        <w:t xml:space="preserve"> peut contacter (de préférence </w:t>
      </w:r>
      <w:r w:rsidRPr="009A4E90">
        <w:rPr>
          <w:lang w:val="fr"/>
        </w:rPr>
        <w:t xml:space="preserve">des </w:t>
      </w:r>
      <w:r w:rsidRPr="009A4E90">
        <w:rPr>
          <w:bCs/>
          <w:sz w:val="22"/>
          <w:szCs w:val="22"/>
          <w:lang w:val="fr"/>
        </w:rPr>
        <w:t>organisations ayant</w:t>
      </w:r>
      <w:r w:rsidRPr="009A4E90">
        <w:rPr>
          <w:lang w:val="fr"/>
        </w:rPr>
        <w:t xml:space="preserve"> des </w:t>
      </w:r>
      <w:r w:rsidRPr="009A4E90">
        <w:rPr>
          <w:bCs/>
          <w:sz w:val="22"/>
          <w:szCs w:val="22"/>
          <w:lang w:val="fr"/>
        </w:rPr>
        <w:t>profils / exigences similaires).</w:t>
      </w:r>
    </w:p>
    <w:p w14:paraId="0E82D491" w14:textId="77777777" w:rsidR="00537F04" w:rsidRPr="00AD0B22" w:rsidRDefault="00537F04" w:rsidP="007074D6">
      <w:pPr>
        <w:spacing w:after="0" w:line="240" w:lineRule="auto"/>
        <w:jc w:val="left"/>
        <w:rPr>
          <w:rFonts w:asciiTheme="minorHAnsi" w:hAnsiTheme="minorHAnsi" w:cstheme="minorHAnsi"/>
          <w:bCs/>
          <w:sz w:val="22"/>
          <w:szCs w:val="22"/>
          <w:lang w:val="fr-FR"/>
        </w:rPr>
      </w:pPr>
    </w:p>
    <w:tbl>
      <w:tblPr>
        <w:tblStyle w:val="Grilledutableau"/>
        <w:tblW w:w="10490" w:type="dxa"/>
        <w:tblInd w:w="-5" w:type="dxa"/>
        <w:tblLook w:val="04A0" w:firstRow="1" w:lastRow="0" w:firstColumn="1" w:lastColumn="0" w:noHBand="0" w:noVBand="1"/>
      </w:tblPr>
      <w:tblGrid>
        <w:gridCol w:w="1843"/>
        <w:gridCol w:w="1438"/>
        <w:gridCol w:w="1714"/>
        <w:gridCol w:w="1546"/>
        <w:gridCol w:w="1546"/>
        <w:gridCol w:w="2403"/>
      </w:tblGrid>
      <w:tr w:rsidR="00537F04" w:rsidRPr="00537F04" w14:paraId="38C5D964" w14:textId="77777777" w:rsidTr="00FA637A">
        <w:tc>
          <w:tcPr>
            <w:tcW w:w="1843" w:type="dxa"/>
          </w:tcPr>
          <w:p w14:paraId="4C216FFA" w14:textId="77777777" w:rsidR="00537F04" w:rsidRPr="00AC6C0F" w:rsidRDefault="00537F04" w:rsidP="00537F04">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b/>
                <w:sz w:val="22"/>
                <w:szCs w:val="22"/>
              </w:rPr>
            </w:pPr>
            <w:r w:rsidRPr="00AC6C0F">
              <w:rPr>
                <w:b/>
                <w:sz w:val="22"/>
                <w:szCs w:val="22"/>
                <w:lang w:val="fr"/>
              </w:rPr>
              <w:lastRenderedPageBreak/>
              <w:t>Nom du client 1</w:t>
            </w:r>
          </w:p>
        </w:tc>
        <w:tc>
          <w:tcPr>
            <w:tcW w:w="1438" w:type="dxa"/>
          </w:tcPr>
          <w:p w14:paraId="39D1B797" w14:textId="77777777" w:rsidR="00537F04" w:rsidRPr="00537F04" w:rsidRDefault="00537F04" w:rsidP="007074D6">
            <w:pPr>
              <w:spacing w:after="0" w:line="240" w:lineRule="auto"/>
              <w:jc w:val="left"/>
              <w:rPr>
                <w:rFonts w:asciiTheme="minorHAnsi" w:hAnsiTheme="minorHAnsi" w:cstheme="minorHAnsi"/>
                <w:bCs/>
                <w:sz w:val="22"/>
                <w:szCs w:val="22"/>
              </w:rPr>
            </w:pPr>
          </w:p>
        </w:tc>
        <w:tc>
          <w:tcPr>
            <w:tcW w:w="1714" w:type="dxa"/>
          </w:tcPr>
          <w:p w14:paraId="3D7CF9AB" w14:textId="77777777" w:rsidR="00537F04" w:rsidRPr="00537F04" w:rsidRDefault="00537F04" w:rsidP="007074D6">
            <w:pPr>
              <w:spacing w:after="0" w:line="240" w:lineRule="auto"/>
              <w:jc w:val="left"/>
              <w:rPr>
                <w:rFonts w:asciiTheme="minorHAnsi" w:hAnsiTheme="minorHAnsi" w:cstheme="minorHAnsi"/>
                <w:bCs/>
                <w:sz w:val="22"/>
                <w:szCs w:val="22"/>
              </w:rPr>
            </w:pPr>
            <w:r w:rsidRPr="00537F04">
              <w:rPr>
                <w:bCs/>
                <w:sz w:val="22"/>
                <w:szCs w:val="22"/>
                <w:lang w:val="fr"/>
              </w:rPr>
              <w:t>Durée du contrat</w:t>
            </w:r>
          </w:p>
        </w:tc>
        <w:tc>
          <w:tcPr>
            <w:tcW w:w="1546" w:type="dxa"/>
          </w:tcPr>
          <w:p w14:paraId="7E82D87A" w14:textId="77777777" w:rsidR="00537F04" w:rsidRPr="00537F04" w:rsidRDefault="00537F04" w:rsidP="007074D6">
            <w:pPr>
              <w:spacing w:after="0" w:line="240" w:lineRule="auto"/>
              <w:jc w:val="left"/>
              <w:rPr>
                <w:rFonts w:asciiTheme="minorHAnsi" w:hAnsiTheme="minorHAnsi" w:cstheme="minorHAnsi"/>
                <w:bCs/>
                <w:sz w:val="22"/>
                <w:szCs w:val="22"/>
              </w:rPr>
            </w:pPr>
          </w:p>
        </w:tc>
        <w:tc>
          <w:tcPr>
            <w:tcW w:w="1546" w:type="dxa"/>
          </w:tcPr>
          <w:p w14:paraId="7CB7CBD5" w14:textId="77777777" w:rsidR="00537F04" w:rsidRPr="00537F04" w:rsidRDefault="00537F04" w:rsidP="00537F04">
            <w:pPr>
              <w:spacing w:after="0" w:line="240" w:lineRule="auto"/>
              <w:jc w:val="left"/>
              <w:rPr>
                <w:rFonts w:asciiTheme="minorHAnsi" w:hAnsiTheme="minorHAnsi" w:cstheme="minorHAnsi"/>
                <w:bCs/>
                <w:sz w:val="22"/>
                <w:szCs w:val="22"/>
              </w:rPr>
            </w:pPr>
            <w:r w:rsidRPr="00537F04">
              <w:rPr>
                <w:bCs/>
                <w:sz w:val="22"/>
                <w:szCs w:val="22"/>
                <w:lang w:val="fr"/>
              </w:rPr>
              <w:t>Valeur monétaire du contrat :</w:t>
            </w:r>
          </w:p>
        </w:tc>
        <w:tc>
          <w:tcPr>
            <w:tcW w:w="2403" w:type="dxa"/>
          </w:tcPr>
          <w:p w14:paraId="3213B2F9" w14:textId="77777777" w:rsidR="00537F04" w:rsidRPr="00537F04" w:rsidRDefault="00537F04" w:rsidP="007074D6">
            <w:pPr>
              <w:spacing w:after="0" w:line="240" w:lineRule="auto"/>
              <w:jc w:val="left"/>
              <w:rPr>
                <w:rFonts w:asciiTheme="minorHAnsi" w:hAnsiTheme="minorHAnsi" w:cstheme="minorHAnsi"/>
                <w:bCs/>
                <w:sz w:val="22"/>
                <w:szCs w:val="22"/>
              </w:rPr>
            </w:pPr>
          </w:p>
        </w:tc>
      </w:tr>
      <w:tr w:rsidR="00537F04" w:rsidRPr="00537F04" w14:paraId="3F1E644D" w14:textId="77777777" w:rsidTr="00FA637A">
        <w:tc>
          <w:tcPr>
            <w:tcW w:w="1843" w:type="dxa"/>
          </w:tcPr>
          <w:p w14:paraId="1931B07D" w14:textId="77777777" w:rsidR="00537F04" w:rsidRPr="00AD0B22" w:rsidRDefault="00537F04" w:rsidP="007074D6">
            <w:pPr>
              <w:spacing w:after="0" w:line="240" w:lineRule="auto"/>
              <w:jc w:val="left"/>
              <w:rPr>
                <w:rFonts w:asciiTheme="minorHAnsi" w:hAnsiTheme="minorHAnsi" w:cstheme="minorHAnsi"/>
                <w:bCs/>
                <w:sz w:val="22"/>
                <w:szCs w:val="22"/>
                <w:lang w:val="fr-FR"/>
              </w:rPr>
            </w:pPr>
            <w:r w:rsidRPr="00537F04">
              <w:rPr>
                <w:sz w:val="22"/>
                <w:szCs w:val="22"/>
                <w:lang w:val="fr"/>
              </w:rPr>
              <w:t>Nom de la personne-ressource</w:t>
            </w:r>
          </w:p>
        </w:tc>
        <w:tc>
          <w:tcPr>
            <w:tcW w:w="1438" w:type="dxa"/>
          </w:tcPr>
          <w:p w14:paraId="224C791D" w14:textId="7AA43DA9" w:rsidR="002732DD" w:rsidRPr="00AD0B22" w:rsidRDefault="002732DD" w:rsidP="007074D6">
            <w:pPr>
              <w:spacing w:after="0" w:line="240" w:lineRule="auto"/>
              <w:jc w:val="left"/>
              <w:rPr>
                <w:rFonts w:asciiTheme="minorHAnsi" w:hAnsiTheme="minorHAnsi" w:cstheme="minorHAnsi"/>
                <w:bCs/>
                <w:sz w:val="22"/>
                <w:szCs w:val="22"/>
                <w:lang w:val="fr-FR"/>
              </w:rPr>
            </w:pPr>
          </w:p>
          <w:p w14:paraId="09DE8418" w14:textId="77777777" w:rsidR="00537F04" w:rsidRPr="00AD0B22" w:rsidRDefault="00537F04" w:rsidP="002732DD">
            <w:pPr>
              <w:rPr>
                <w:rFonts w:asciiTheme="minorHAnsi" w:hAnsiTheme="minorHAnsi" w:cstheme="minorHAnsi"/>
                <w:sz w:val="22"/>
                <w:szCs w:val="22"/>
                <w:lang w:val="fr-FR"/>
              </w:rPr>
            </w:pPr>
          </w:p>
        </w:tc>
        <w:tc>
          <w:tcPr>
            <w:tcW w:w="1714" w:type="dxa"/>
          </w:tcPr>
          <w:p w14:paraId="6ACF0EDF" w14:textId="77777777" w:rsidR="00537F04" w:rsidRPr="00537F04" w:rsidRDefault="00537F04" w:rsidP="007074D6">
            <w:pPr>
              <w:spacing w:after="0" w:line="240" w:lineRule="auto"/>
              <w:jc w:val="left"/>
              <w:rPr>
                <w:rFonts w:asciiTheme="minorHAnsi" w:hAnsiTheme="minorHAnsi" w:cstheme="minorHAnsi"/>
                <w:bCs/>
                <w:sz w:val="22"/>
                <w:szCs w:val="22"/>
              </w:rPr>
            </w:pPr>
            <w:r w:rsidRPr="00537F04">
              <w:rPr>
                <w:sz w:val="22"/>
                <w:szCs w:val="22"/>
                <w:lang w:val="fr"/>
              </w:rPr>
              <w:t>Numéro de téléphone</w:t>
            </w:r>
          </w:p>
        </w:tc>
        <w:tc>
          <w:tcPr>
            <w:tcW w:w="1546" w:type="dxa"/>
          </w:tcPr>
          <w:p w14:paraId="247A69D7" w14:textId="77777777" w:rsidR="00537F04" w:rsidRPr="00537F04" w:rsidRDefault="00537F04" w:rsidP="007074D6">
            <w:pPr>
              <w:spacing w:after="0" w:line="240" w:lineRule="auto"/>
              <w:jc w:val="left"/>
              <w:rPr>
                <w:rFonts w:asciiTheme="minorHAnsi" w:hAnsiTheme="minorHAnsi" w:cstheme="minorHAnsi"/>
                <w:bCs/>
                <w:sz w:val="22"/>
                <w:szCs w:val="22"/>
              </w:rPr>
            </w:pPr>
          </w:p>
        </w:tc>
        <w:tc>
          <w:tcPr>
            <w:tcW w:w="1546" w:type="dxa"/>
          </w:tcPr>
          <w:p w14:paraId="073B1515" w14:textId="77777777" w:rsidR="00537F04" w:rsidRPr="00537F04" w:rsidRDefault="00537F04" w:rsidP="007074D6">
            <w:pPr>
              <w:spacing w:after="0" w:line="240" w:lineRule="auto"/>
              <w:jc w:val="left"/>
              <w:rPr>
                <w:rFonts w:asciiTheme="minorHAnsi" w:hAnsiTheme="minorHAnsi" w:cstheme="minorHAnsi"/>
                <w:bCs/>
                <w:sz w:val="22"/>
                <w:szCs w:val="22"/>
              </w:rPr>
            </w:pPr>
            <w:r w:rsidRPr="00537F04">
              <w:rPr>
                <w:sz w:val="22"/>
                <w:szCs w:val="22"/>
                <w:lang w:val="fr"/>
              </w:rPr>
              <w:t>Adresse courriel</w:t>
            </w:r>
          </w:p>
        </w:tc>
        <w:tc>
          <w:tcPr>
            <w:tcW w:w="2403" w:type="dxa"/>
          </w:tcPr>
          <w:p w14:paraId="00A46E0C" w14:textId="77777777" w:rsidR="00537F04" w:rsidRPr="00537F04" w:rsidRDefault="00537F04" w:rsidP="007074D6">
            <w:pPr>
              <w:spacing w:after="0" w:line="240" w:lineRule="auto"/>
              <w:jc w:val="left"/>
              <w:rPr>
                <w:rFonts w:asciiTheme="minorHAnsi" w:hAnsiTheme="minorHAnsi" w:cstheme="minorHAnsi"/>
                <w:bCs/>
                <w:sz w:val="22"/>
                <w:szCs w:val="22"/>
              </w:rPr>
            </w:pPr>
          </w:p>
        </w:tc>
      </w:tr>
      <w:tr w:rsidR="00537F04" w:rsidRPr="00D9704C" w14:paraId="2E0B50F3" w14:textId="77777777" w:rsidTr="00FA637A">
        <w:trPr>
          <w:trHeight w:val="907"/>
        </w:trPr>
        <w:tc>
          <w:tcPr>
            <w:tcW w:w="10490" w:type="dxa"/>
            <w:gridSpan w:val="6"/>
          </w:tcPr>
          <w:p w14:paraId="0BFAC2AE" w14:textId="77777777" w:rsidR="00537F04" w:rsidRPr="00AD0B22" w:rsidRDefault="00537F04" w:rsidP="007074D6">
            <w:pPr>
              <w:spacing w:after="0" w:line="240" w:lineRule="auto"/>
              <w:jc w:val="left"/>
              <w:rPr>
                <w:rFonts w:asciiTheme="minorHAnsi" w:hAnsiTheme="minorHAnsi" w:cstheme="minorHAnsi"/>
                <w:bCs/>
                <w:sz w:val="22"/>
                <w:szCs w:val="22"/>
                <w:lang w:val="fr-FR"/>
              </w:rPr>
            </w:pPr>
            <w:r w:rsidRPr="00537F04">
              <w:rPr>
                <w:sz w:val="22"/>
                <w:szCs w:val="22"/>
                <w:lang w:val="fr"/>
              </w:rPr>
              <w:t xml:space="preserve">Aperçu des biens / services </w:t>
            </w:r>
            <w:proofErr w:type="gramStart"/>
            <w:r w:rsidRPr="00537F04">
              <w:rPr>
                <w:sz w:val="22"/>
                <w:szCs w:val="22"/>
                <w:lang w:val="fr"/>
              </w:rPr>
              <w:t>fournis</w:t>
            </w:r>
            <w:r w:rsidRPr="00537F04">
              <w:rPr>
                <w:bCs/>
                <w:sz w:val="22"/>
                <w:szCs w:val="22"/>
                <w:lang w:val="fr"/>
              </w:rPr>
              <w:t>:</w:t>
            </w:r>
            <w:proofErr w:type="gramEnd"/>
            <w:r w:rsidRPr="00537F04">
              <w:rPr>
                <w:bCs/>
                <w:sz w:val="22"/>
                <w:szCs w:val="22"/>
                <w:lang w:val="fr"/>
              </w:rPr>
              <w:t xml:space="preserve"> </w:t>
            </w:r>
          </w:p>
        </w:tc>
      </w:tr>
    </w:tbl>
    <w:p w14:paraId="032D358D" w14:textId="77777777" w:rsidR="00537F04" w:rsidRPr="00AD0B22" w:rsidRDefault="00537F04" w:rsidP="00537F04">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lang w:val="fr-FR"/>
        </w:rPr>
      </w:pPr>
    </w:p>
    <w:tbl>
      <w:tblPr>
        <w:tblStyle w:val="Grilledutableau"/>
        <w:tblW w:w="10485" w:type="dxa"/>
        <w:tblLook w:val="04A0" w:firstRow="1" w:lastRow="0" w:firstColumn="1" w:lastColumn="0" w:noHBand="0" w:noVBand="1"/>
      </w:tblPr>
      <w:tblGrid>
        <w:gridCol w:w="1731"/>
        <w:gridCol w:w="1545"/>
        <w:gridCol w:w="1714"/>
        <w:gridCol w:w="1546"/>
        <w:gridCol w:w="1546"/>
        <w:gridCol w:w="2403"/>
      </w:tblGrid>
      <w:tr w:rsidR="00537F04" w:rsidRPr="00537F04" w14:paraId="48840386" w14:textId="77777777" w:rsidTr="00FA637A">
        <w:tc>
          <w:tcPr>
            <w:tcW w:w="1731" w:type="dxa"/>
          </w:tcPr>
          <w:p w14:paraId="786C0955" w14:textId="77777777" w:rsidR="00537F04" w:rsidRPr="00AC6C0F" w:rsidRDefault="00537F04" w:rsidP="00537F04">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b/>
                <w:sz w:val="22"/>
                <w:szCs w:val="22"/>
              </w:rPr>
            </w:pPr>
            <w:r w:rsidRPr="00AC6C0F">
              <w:rPr>
                <w:b/>
                <w:sz w:val="22"/>
                <w:szCs w:val="22"/>
                <w:lang w:val="fr"/>
              </w:rPr>
              <w:t>Nom du client 2</w:t>
            </w:r>
          </w:p>
        </w:tc>
        <w:tc>
          <w:tcPr>
            <w:tcW w:w="1545" w:type="dxa"/>
          </w:tcPr>
          <w:p w14:paraId="63AEFB0A" w14:textId="77777777" w:rsidR="00537F04" w:rsidRPr="00537F04" w:rsidRDefault="00537F04" w:rsidP="009A338C">
            <w:pPr>
              <w:spacing w:after="0" w:line="240" w:lineRule="auto"/>
              <w:jc w:val="left"/>
              <w:rPr>
                <w:rFonts w:asciiTheme="minorHAnsi" w:hAnsiTheme="minorHAnsi" w:cstheme="minorHAnsi"/>
                <w:bCs/>
                <w:sz w:val="22"/>
                <w:szCs w:val="22"/>
              </w:rPr>
            </w:pPr>
          </w:p>
        </w:tc>
        <w:tc>
          <w:tcPr>
            <w:tcW w:w="1714" w:type="dxa"/>
          </w:tcPr>
          <w:p w14:paraId="4AE19476" w14:textId="77777777" w:rsidR="00537F04" w:rsidRPr="00537F04" w:rsidRDefault="00537F04" w:rsidP="009A338C">
            <w:pPr>
              <w:spacing w:after="0" w:line="240" w:lineRule="auto"/>
              <w:jc w:val="left"/>
              <w:rPr>
                <w:rFonts w:asciiTheme="minorHAnsi" w:hAnsiTheme="minorHAnsi" w:cstheme="minorHAnsi"/>
                <w:bCs/>
                <w:sz w:val="22"/>
                <w:szCs w:val="22"/>
              </w:rPr>
            </w:pPr>
            <w:r w:rsidRPr="00537F04">
              <w:rPr>
                <w:bCs/>
                <w:sz w:val="22"/>
                <w:szCs w:val="22"/>
                <w:lang w:val="fr"/>
              </w:rPr>
              <w:t>Durée du contrat</w:t>
            </w:r>
          </w:p>
        </w:tc>
        <w:tc>
          <w:tcPr>
            <w:tcW w:w="1546" w:type="dxa"/>
          </w:tcPr>
          <w:p w14:paraId="4B0946F0" w14:textId="77777777" w:rsidR="00537F04" w:rsidRPr="00537F04" w:rsidRDefault="00537F04" w:rsidP="009A338C">
            <w:pPr>
              <w:spacing w:after="0" w:line="240" w:lineRule="auto"/>
              <w:jc w:val="left"/>
              <w:rPr>
                <w:rFonts w:asciiTheme="minorHAnsi" w:hAnsiTheme="minorHAnsi" w:cstheme="minorHAnsi"/>
                <w:bCs/>
                <w:sz w:val="22"/>
                <w:szCs w:val="22"/>
              </w:rPr>
            </w:pPr>
          </w:p>
        </w:tc>
        <w:tc>
          <w:tcPr>
            <w:tcW w:w="1546" w:type="dxa"/>
          </w:tcPr>
          <w:p w14:paraId="3DF33762" w14:textId="77777777" w:rsidR="00537F04" w:rsidRPr="00537F04" w:rsidRDefault="00537F04" w:rsidP="009A338C">
            <w:pPr>
              <w:spacing w:after="0" w:line="240" w:lineRule="auto"/>
              <w:jc w:val="left"/>
              <w:rPr>
                <w:rFonts w:asciiTheme="minorHAnsi" w:hAnsiTheme="minorHAnsi" w:cstheme="minorHAnsi"/>
                <w:bCs/>
                <w:sz w:val="22"/>
                <w:szCs w:val="22"/>
              </w:rPr>
            </w:pPr>
            <w:r w:rsidRPr="00537F04">
              <w:rPr>
                <w:bCs/>
                <w:sz w:val="22"/>
                <w:szCs w:val="22"/>
                <w:lang w:val="fr"/>
              </w:rPr>
              <w:t>Valeur monétaire du contrat :</w:t>
            </w:r>
          </w:p>
        </w:tc>
        <w:tc>
          <w:tcPr>
            <w:tcW w:w="2403" w:type="dxa"/>
          </w:tcPr>
          <w:p w14:paraId="36A08E68" w14:textId="77777777" w:rsidR="00537F04" w:rsidRPr="00537F04" w:rsidRDefault="00537F04" w:rsidP="009A338C">
            <w:pPr>
              <w:spacing w:after="0" w:line="240" w:lineRule="auto"/>
              <w:jc w:val="left"/>
              <w:rPr>
                <w:rFonts w:asciiTheme="minorHAnsi" w:hAnsiTheme="minorHAnsi" w:cstheme="minorHAnsi"/>
                <w:bCs/>
                <w:sz w:val="22"/>
                <w:szCs w:val="22"/>
              </w:rPr>
            </w:pPr>
          </w:p>
        </w:tc>
      </w:tr>
      <w:tr w:rsidR="00537F04" w:rsidRPr="00537F04" w14:paraId="1B49CA9B" w14:textId="77777777" w:rsidTr="00FA637A">
        <w:tc>
          <w:tcPr>
            <w:tcW w:w="1731" w:type="dxa"/>
          </w:tcPr>
          <w:p w14:paraId="0B87FA0F" w14:textId="77777777" w:rsidR="00537F04" w:rsidRPr="00AD0B22" w:rsidRDefault="00537F04" w:rsidP="009A338C">
            <w:pPr>
              <w:spacing w:after="0" w:line="240" w:lineRule="auto"/>
              <w:jc w:val="left"/>
              <w:rPr>
                <w:rFonts w:asciiTheme="minorHAnsi" w:hAnsiTheme="minorHAnsi" w:cstheme="minorHAnsi"/>
                <w:bCs/>
                <w:sz w:val="22"/>
                <w:szCs w:val="22"/>
                <w:lang w:val="fr-FR"/>
              </w:rPr>
            </w:pPr>
            <w:r w:rsidRPr="00537F04">
              <w:rPr>
                <w:sz w:val="22"/>
                <w:szCs w:val="22"/>
                <w:lang w:val="fr"/>
              </w:rPr>
              <w:t>Nom de la personne-ressource</w:t>
            </w:r>
          </w:p>
        </w:tc>
        <w:tc>
          <w:tcPr>
            <w:tcW w:w="1545" w:type="dxa"/>
          </w:tcPr>
          <w:p w14:paraId="7A90C4C6" w14:textId="77777777" w:rsidR="00537F04" w:rsidRPr="00AD0B22" w:rsidRDefault="00537F04" w:rsidP="009A338C">
            <w:pPr>
              <w:spacing w:after="0" w:line="240" w:lineRule="auto"/>
              <w:jc w:val="left"/>
              <w:rPr>
                <w:rFonts w:asciiTheme="minorHAnsi" w:hAnsiTheme="minorHAnsi" w:cstheme="minorHAnsi"/>
                <w:bCs/>
                <w:sz w:val="22"/>
                <w:szCs w:val="22"/>
                <w:lang w:val="fr-FR"/>
              </w:rPr>
            </w:pPr>
          </w:p>
        </w:tc>
        <w:tc>
          <w:tcPr>
            <w:tcW w:w="1714" w:type="dxa"/>
          </w:tcPr>
          <w:p w14:paraId="1ED9CA08" w14:textId="77777777" w:rsidR="00537F04" w:rsidRPr="00537F04" w:rsidRDefault="00537F04" w:rsidP="009A338C">
            <w:pPr>
              <w:spacing w:after="0" w:line="240" w:lineRule="auto"/>
              <w:jc w:val="left"/>
              <w:rPr>
                <w:rFonts w:asciiTheme="minorHAnsi" w:hAnsiTheme="minorHAnsi" w:cstheme="minorHAnsi"/>
                <w:bCs/>
                <w:sz w:val="22"/>
                <w:szCs w:val="22"/>
              </w:rPr>
            </w:pPr>
            <w:r w:rsidRPr="00537F04">
              <w:rPr>
                <w:sz w:val="22"/>
                <w:szCs w:val="22"/>
                <w:lang w:val="fr"/>
              </w:rPr>
              <w:t>Numéro de téléphone</w:t>
            </w:r>
          </w:p>
        </w:tc>
        <w:tc>
          <w:tcPr>
            <w:tcW w:w="1546" w:type="dxa"/>
          </w:tcPr>
          <w:p w14:paraId="2428502D" w14:textId="77777777" w:rsidR="00537F04" w:rsidRPr="00537F04" w:rsidRDefault="00537F04" w:rsidP="009A338C">
            <w:pPr>
              <w:spacing w:after="0" w:line="240" w:lineRule="auto"/>
              <w:jc w:val="left"/>
              <w:rPr>
                <w:rFonts w:asciiTheme="minorHAnsi" w:hAnsiTheme="minorHAnsi" w:cstheme="minorHAnsi"/>
                <w:bCs/>
                <w:sz w:val="22"/>
                <w:szCs w:val="22"/>
              </w:rPr>
            </w:pPr>
          </w:p>
        </w:tc>
        <w:tc>
          <w:tcPr>
            <w:tcW w:w="1546" w:type="dxa"/>
          </w:tcPr>
          <w:p w14:paraId="39989BD3" w14:textId="77777777" w:rsidR="00537F04" w:rsidRPr="00537F04" w:rsidRDefault="00537F04" w:rsidP="009A338C">
            <w:pPr>
              <w:spacing w:after="0" w:line="240" w:lineRule="auto"/>
              <w:jc w:val="left"/>
              <w:rPr>
                <w:rFonts w:asciiTheme="minorHAnsi" w:hAnsiTheme="minorHAnsi" w:cstheme="minorHAnsi"/>
                <w:bCs/>
                <w:sz w:val="22"/>
                <w:szCs w:val="22"/>
              </w:rPr>
            </w:pPr>
            <w:r w:rsidRPr="00537F04">
              <w:rPr>
                <w:sz w:val="22"/>
                <w:szCs w:val="22"/>
                <w:lang w:val="fr"/>
              </w:rPr>
              <w:t>Adresse courriel</w:t>
            </w:r>
          </w:p>
        </w:tc>
        <w:tc>
          <w:tcPr>
            <w:tcW w:w="2403" w:type="dxa"/>
          </w:tcPr>
          <w:p w14:paraId="2E9EC073" w14:textId="77777777" w:rsidR="00537F04" w:rsidRPr="00537F04" w:rsidRDefault="00537F04" w:rsidP="009A338C">
            <w:pPr>
              <w:spacing w:after="0" w:line="240" w:lineRule="auto"/>
              <w:jc w:val="left"/>
              <w:rPr>
                <w:rFonts w:asciiTheme="minorHAnsi" w:hAnsiTheme="minorHAnsi" w:cstheme="minorHAnsi"/>
                <w:bCs/>
                <w:sz w:val="22"/>
                <w:szCs w:val="22"/>
              </w:rPr>
            </w:pPr>
          </w:p>
        </w:tc>
      </w:tr>
      <w:tr w:rsidR="00537F04" w:rsidRPr="00D9704C" w14:paraId="69F61E00" w14:textId="77777777" w:rsidTr="00FA637A">
        <w:trPr>
          <w:trHeight w:val="907"/>
        </w:trPr>
        <w:tc>
          <w:tcPr>
            <w:tcW w:w="10485" w:type="dxa"/>
            <w:gridSpan w:val="6"/>
          </w:tcPr>
          <w:p w14:paraId="78EE5314" w14:textId="77777777" w:rsidR="00537F04" w:rsidRPr="00AD0B22" w:rsidRDefault="00537F04" w:rsidP="009A338C">
            <w:pPr>
              <w:spacing w:after="0" w:line="240" w:lineRule="auto"/>
              <w:jc w:val="left"/>
              <w:rPr>
                <w:rFonts w:asciiTheme="minorHAnsi" w:hAnsiTheme="minorHAnsi" w:cstheme="minorHAnsi"/>
                <w:bCs/>
                <w:sz w:val="22"/>
                <w:szCs w:val="22"/>
                <w:lang w:val="fr-FR"/>
              </w:rPr>
            </w:pPr>
            <w:r w:rsidRPr="00537F04">
              <w:rPr>
                <w:sz w:val="22"/>
                <w:szCs w:val="22"/>
                <w:lang w:val="fr"/>
              </w:rPr>
              <w:t xml:space="preserve">Aperçu des biens / services </w:t>
            </w:r>
            <w:proofErr w:type="gramStart"/>
            <w:r w:rsidRPr="00537F04">
              <w:rPr>
                <w:sz w:val="22"/>
                <w:szCs w:val="22"/>
                <w:lang w:val="fr"/>
              </w:rPr>
              <w:t>fournis</w:t>
            </w:r>
            <w:r w:rsidRPr="00537F04">
              <w:rPr>
                <w:bCs/>
                <w:sz w:val="22"/>
                <w:szCs w:val="22"/>
                <w:lang w:val="fr"/>
              </w:rPr>
              <w:t>:</w:t>
            </w:r>
            <w:proofErr w:type="gramEnd"/>
            <w:r w:rsidRPr="00537F04">
              <w:rPr>
                <w:bCs/>
                <w:sz w:val="22"/>
                <w:szCs w:val="22"/>
                <w:lang w:val="fr"/>
              </w:rPr>
              <w:t xml:space="preserve"> </w:t>
            </w:r>
          </w:p>
        </w:tc>
      </w:tr>
    </w:tbl>
    <w:p w14:paraId="21E9CA08" w14:textId="77777777" w:rsidR="00537F04" w:rsidRPr="00AD0B22" w:rsidRDefault="00537F04" w:rsidP="00537F04">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lang w:val="fr-FR"/>
        </w:rPr>
      </w:pPr>
    </w:p>
    <w:tbl>
      <w:tblPr>
        <w:tblStyle w:val="Grilledutableau"/>
        <w:tblW w:w="10485" w:type="dxa"/>
        <w:tblLook w:val="04A0" w:firstRow="1" w:lastRow="0" w:firstColumn="1" w:lastColumn="0" w:noHBand="0" w:noVBand="1"/>
      </w:tblPr>
      <w:tblGrid>
        <w:gridCol w:w="1731"/>
        <w:gridCol w:w="1545"/>
        <w:gridCol w:w="1714"/>
        <w:gridCol w:w="1546"/>
        <w:gridCol w:w="1546"/>
        <w:gridCol w:w="2403"/>
      </w:tblGrid>
      <w:tr w:rsidR="00537F04" w:rsidRPr="00537F04" w14:paraId="7F29E053" w14:textId="77777777" w:rsidTr="00FA637A">
        <w:tc>
          <w:tcPr>
            <w:tcW w:w="1731" w:type="dxa"/>
          </w:tcPr>
          <w:p w14:paraId="20F85B31" w14:textId="77777777" w:rsidR="00537F04" w:rsidRPr="00AC6C0F" w:rsidRDefault="00537F04" w:rsidP="009A338C">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b/>
                <w:sz w:val="22"/>
                <w:szCs w:val="22"/>
              </w:rPr>
            </w:pPr>
            <w:r w:rsidRPr="00AC6C0F">
              <w:rPr>
                <w:b/>
                <w:sz w:val="22"/>
                <w:szCs w:val="22"/>
                <w:lang w:val="fr"/>
              </w:rPr>
              <w:t xml:space="preserve">Nom </w:t>
            </w:r>
            <w:proofErr w:type="spellStart"/>
            <w:r w:rsidRPr="00AC6C0F">
              <w:rPr>
                <w:b/>
                <w:sz w:val="22"/>
                <w:szCs w:val="22"/>
                <w:lang w:val="fr"/>
              </w:rPr>
              <w:t>du</w:t>
            </w:r>
            <w:r w:rsidR="00AC6C0F">
              <w:rPr>
                <w:b/>
                <w:sz w:val="22"/>
                <w:szCs w:val="22"/>
                <w:lang w:val="fr"/>
              </w:rPr>
              <w:t>client</w:t>
            </w:r>
            <w:proofErr w:type="spellEnd"/>
            <w:r w:rsidR="00AC6C0F">
              <w:rPr>
                <w:b/>
                <w:sz w:val="22"/>
                <w:szCs w:val="22"/>
                <w:lang w:val="fr"/>
              </w:rPr>
              <w:t xml:space="preserve"> 3</w:t>
            </w:r>
          </w:p>
        </w:tc>
        <w:tc>
          <w:tcPr>
            <w:tcW w:w="1545" w:type="dxa"/>
          </w:tcPr>
          <w:p w14:paraId="72CF28CF" w14:textId="77777777" w:rsidR="00537F04" w:rsidRPr="00537F04" w:rsidRDefault="00537F04" w:rsidP="009A338C">
            <w:pPr>
              <w:spacing w:after="0" w:line="240" w:lineRule="auto"/>
              <w:jc w:val="left"/>
              <w:rPr>
                <w:rFonts w:asciiTheme="minorHAnsi" w:hAnsiTheme="minorHAnsi" w:cstheme="minorHAnsi"/>
                <w:bCs/>
                <w:sz w:val="22"/>
                <w:szCs w:val="22"/>
              </w:rPr>
            </w:pPr>
          </w:p>
        </w:tc>
        <w:tc>
          <w:tcPr>
            <w:tcW w:w="1714" w:type="dxa"/>
          </w:tcPr>
          <w:p w14:paraId="105D8E61" w14:textId="77777777" w:rsidR="00537F04" w:rsidRPr="00537F04" w:rsidRDefault="00537F04" w:rsidP="009A338C">
            <w:pPr>
              <w:spacing w:after="0" w:line="240" w:lineRule="auto"/>
              <w:jc w:val="left"/>
              <w:rPr>
                <w:rFonts w:asciiTheme="minorHAnsi" w:hAnsiTheme="minorHAnsi" w:cstheme="minorHAnsi"/>
                <w:bCs/>
                <w:sz w:val="22"/>
                <w:szCs w:val="22"/>
              </w:rPr>
            </w:pPr>
            <w:r w:rsidRPr="00537F04">
              <w:rPr>
                <w:bCs/>
                <w:sz w:val="22"/>
                <w:szCs w:val="22"/>
                <w:lang w:val="fr"/>
              </w:rPr>
              <w:t>Durée du contrat</w:t>
            </w:r>
          </w:p>
        </w:tc>
        <w:tc>
          <w:tcPr>
            <w:tcW w:w="1546" w:type="dxa"/>
          </w:tcPr>
          <w:p w14:paraId="702BD868" w14:textId="77777777" w:rsidR="00537F04" w:rsidRPr="00537F04" w:rsidRDefault="00537F04" w:rsidP="009A338C">
            <w:pPr>
              <w:spacing w:after="0" w:line="240" w:lineRule="auto"/>
              <w:jc w:val="left"/>
              <w:rPr>
                <w:rFonts w:asciiTheme="minorHAnsi" w:hAnsiTheme="minorHAnsi" w:cstheme="minorHAnsi"/>
                <w:bCs/>
                <w:sz w:val="22"/>
                <w:szCs w:val="22"/>
              </w:rPr>
            </w:pPr>
          </w:p>
        </w:tc>
        <w:tc>
          <w:tcPr>
            <w:tcW w:w="1546" w:type="dxa"/>
          </w:tcPr>
          <w:p w14:paraId="5D19FE52" w14:textId="77777777" w:rsidR="00537F04" w:rsidRPr="00537F04" w:rsidRDefault="00537F04" w:rsidP="009A338C">
            <w:pPr>
              <w:spacing w:after="0" w:line="240" w:lineRule="auto"/>
              <w:jc w:val="left"/>
              <w:rPr>
                <w:rFonts w:asciiTheme="minorHAnsi" w:hAnsiTheme="minorHAnsi" w:cstheme="minorHAnsi"/>
                <w:bCs/>
                <w:sz w:val="22"/>
                <w:szCs w:val="22"/>
              </w:rPr>
            </w:pPr>
            <w:r w:rsidRPr="00537F04">
              <w:rPr>
                <w:bCs/>
                <w:sz w:val="22"/>
                <w:szCs w:val="22"/>
                <w:lang w:val="fr"/>
              </w:rPr>
              <w:t>Valeur monétaire du contrat :</w:t>
            </w:r>
          </w:p>
        </w:tc>
        <w:tc>
          <w:tcPr>
            <w:tcW w:w="2403" w:type="dxa"/>
          </w:tcPr>
          <w:p w14:paraId="493E8966" w14:textId="77777777" w:rsidR="00537F04" w:rsidRPr="00537F04" w:rsidRDefault="00537F04" w:rsidP="009A338C">
            <w:pPr>
              <w:spacing w:after="0" w:line="240" w:lineRule="auto"/>
              <w:jc w:val="left"/>
              <w:rPr>
                <w:rFonts w:asciiTheme="minorHAnsi" w:hAnsiTheme="minorHAnsi" w:cstheme="minorHAnsi"/>
                <w:bCs/>
                <w:sz w:val="22"/>
                <w:szCs w:val="22"/>
              </w:rPr>
            </w:pPr>
          </w:p>
        </w:tc>
      </w:tr>
      <w:tr w:rsidR="00537F04" w:rsidRPr="00537F04" w14:paraId="01A6E7DE" w14:textId="77777777" w:rsidTr="00FA637A">
        <w:tc>
          <w:tcPr>
            <w:tcW w:w="1731" w:type="dxa"/>
          </w:tcPr>
          <w:p w14:paraId="048FBAEE" w14:textId="77777777" w:rsidR="00537F04" w:rsidRPr="00AD0B22" w:rsidRDefault="00537F04" w:rsidP="009A338C">
            <w:pPr>
              <w:spacing w:after="0" w:line="240" w:lineRule="auto"/>
              <w:jc w:val="left"/>
              <w:rPr>
                <w:rFonts w:asciiTheme="minorHAnsi" w:hAnsiTheme="minorHAnsi" w:cstheme="minorHAnsi"/>
                <w:bCs/>
                <w:sz w:val="22"/>
                <w:szCs w:val="22"/>
                <w:lang w:val="fr-FR"/>
              </w:rPr>
            </w:pPr>
            <w:r w:rsidRPr="00537F04">
              <w:rPr>
                <w:sz w:val="22"/>
                <w:szCs w:val="22"/>
                <w:lang w:val="fr"/>
              </w:rPr>
              <w:t>Nom de la personne-ressource</w:t>
            </w:r>
          </w:p>
        </w:tc>
        <w:tc>
          <w:tcPr>
            <w:tcW w:w="1545" w:type="dxa"/>
          </w:tcPr>
          <w:p w14:paraId="1902E9CC" w14:textId="77777777" w:rsidR="00537F04" w:rsidRPr="00AD0B22" w:rsidRDefault="00537F04" w:rsidP="009A338C">
            <w:pPr>
              <w:spacing w:after="0" w:line="240" w:lineRule="auto"/>
              <w:jc w:val="left"/>
              <w:rPr>
                <w:rFonts w:asciiTheme="minorHAnsi" w:hAnsiTheme="minorHAnsi" w:cstheme="minorHAnsi"/>
                <w:bCs/>
                <w:sz w:val="22"/>
                <w:szCs w:val="22"/>
                <w:lang w:val="fr-FR"/>
              </w:rPr>
            </w:pPr>
          </w:p>
        </w:tc>
        <w:tc>
          <w:tcPr>
            <w:tcW w:w="1714" w:type="dxa"/>
          </w:tcPr>
          <w:p w14:paraId="1FCFE677" w14:textId="77777777" w:rsidR="00537F04" w:rsidRPr="00537F04" w:rsidRDefault="00537F04" w:rsidP="009A338C">
            <w:pPr>
              <w:spacing w:after="0" w:line="240" w:lineRule="auto"/>
              <w:jc w:val="left"/>
              <w:rPr>
                <w:rFonts w:asciiTheme="minorHAnsi" w:hAnsiTheme="minorHAnsi" w:cstheme="minorHAnsi"/>
                <w:bCs/>
                <w:sz w:val="22"/>
                <w:szCs w:val="22"/>
              </w:rPr>
            </w:pPr>
            <w:r w:rsidRPr="00537F04">
              <w:rPr>
                <w:sz w:val="22"/>
                <w:szCs w:val="22"/>
                <w:lang w:val="fr"/>
              </w:rPr>
              <w:t>Numéro de téléphone</w:t>
            </w:r>
          </w:p>
        </w:tc>
        <w:tc>
          <w:tcPr>
            <w:tcW w:w="1546" w:type="dxa"/>
          </w:tcPr>
          <w:p w14:paraId="05C93548" w14:textId="77777777" w:rsidR="00537F04" w:rsidRPr="00537F04" w:rsidRDefault="00537F04" w:rsidP="009A338C">
            <w:pPr>
              <w:spacing w:after="0" w:line="240" w:lineRule="auto"/>
              <w:jc w:val="left"/>
              <w:rPr>
                <w:rFonts w:asciiTheme="minorHAnsi" w:hAnsiTheme="minorHAnsi" w:cstheme="minorHAnsi"/>
                <w:bCs/>
                <w:sz w:val="22"/>
                <w:szCs w:val="22"/>
              </w:rPr>
            </w:pPr>
          </w:p>
        </w:tc>
        <w:tc>
          <w:tcPr>
            <w:tcW w:w="1546" w:type="dxa"/>
          </w:tcPr>
          <w:p w14:paraId="130DBAAA" w14:textId="77777777" w:rsidR="00537F04" w:rsidRPr="00537F04" w:rsidRDefault="00537F04" w:rsidP="009A338C">
            <w:pPr>
              <w:spacing w:after="0" w:line="240" w:lineRule="auto"/>
              <w:jc w:val="left"/>
              <w:rPr>
                <w:rFonts w:asciiTheme="minorHAnsi" w:hAnsiTheme="minorHAnsi" w:cstheme="minorHAnsi"/>
                <w:bCs/>
                <w:sz w:val="22"/>
                <w:szCs w:val="22"/>
              </w:rPr>
            </w:pPr>
            <w:r w:rsidRPr="00537F04">
              <w:rPr>
                <w:sz w:val="22"/>
                <w:szCs w:val="22"/>
                <w:lang w:val="fr"/>
              </w:rPr>
              <w:t>Adresse courriel</w:t>
            </w:r>
          </w:p>
        </w:tc>
        <w:tc>
          <w:tcPr>
            <w:tcW w:w="2403" w:type="dxa"/>
          </w:tcPr>
          <w:p w14:paraId="10BEC562" w14:textId="77777777" w:rsidR="00537F04" w:rsidRPr="00537F04" w:rsidRDefault="00537F04" w:rsidP="009A338C">
            <w:pPr>
              <w:spacing w:after="0" w:line="240" w:lineRule="auto"/>
              <w:jc w:val="left"/>
              <w:rPr>
                <w:rFonts w:asciiTheme="minorHAnsi" w:hAnsiTheme="minorHAnsi" w:cstheme="minorHAnsi"/>
                <w:bCs/>
                <w:sz w:val="22"/>
                <w:szCs w:val="22"/>
              </w:rPr>
            </w:pPr>
          </w:p>
        </w:tc>
      </w:tr>
      <w:tr w:rsidR="00537F04" w:rsidRPr="00D9704C" w14:paraId="2C338867" w14:textId="77777777" w:rsidTr="00FA637A">
        <w:trPr>
          <w:trHeight w:val="907"/>
        </w:trPr>
        <w:tc>
          <w:tcPr>
            <w:tcW w:w="10485" w:type="dxa"/>
            <w:gridSpan w:val="6"/>
          </w:tcPr>
          <w:p w14:paraId="7B19EA04" w14:textId="77777777" w:rsidR="00537F04" w:rsidRPr="00AD0B22" w:rsidRDefault="00537F04" w:rsidP="009A338C">
            <w:pPr>
              <w:spacing w:after="0" w:line="240" w:lineRule="auto"/>
              <w:jc w:val="left"/>
              <w:rPr>
                <w:rFonts w:asciiTheme="minorHAnsi" w:hAnsiTheme="minorHAnsi" w:cstheme="minorHAnsi"/>
                <w:bCs/>
                <w:sz w:val="22"/>
                <w:szCs w:val="22"/>
                <w:lang w:val="fr-FR"/>
              </w:rPr>
            </w:pPr>
            <w:r w:rsidRPr="00537F04">
              <w:rPr>
                <w:sz w:val="22"/>
                <w:szCs w:val="22"/>
                <w:lang w:val="fr"/>
              </w:rPr>
              <w:t xml:space="preserve">Aperçu des biens / services </w:t>
            </w:r>
            <w:proofErr w:type="gramStart"/>
            <w:r w:rsidRPr="00537F04">
              <w:rPr>
                <w:sz w:val="22"/>
                <w:szCs w:val="22"/>
                <w:lang w:val="fr"/>
              </w:rPr>
              <w:t>fournis</w:t>
            </w:r>
            <w:r w:rsidRPr="00537F04">
              <w:rPr>
                <w:bCs/>
                <w:sz w:val="22"/>
                <w:szCs w:val="22"/>
                <w:lang w:val="fr"/>
              </w:rPr>
              <w:t>:</w:t>
            </w:r>
            <w:proofErr w:type="gramEnd"/>
            <w:r w:rsidRPr="00537F04">
              <w:rPr>
                <w:bCs/>
                <w:sz w:val="22"/>
                <w:szCs w:val="22"/>
                <w:lang w:val="fr"/>
              </w:rPr>
              <w:t xml:space="preserve"> </w:t>
            </w:r>
          </w:p>
        </w:tc>
      </w:tr>
    </w:tbl>
    <w:p w14:paraId="50049A7A" w14:textId="77777777" w:rsidR="00537F04" w:rsidRPr="00AD0B22" w:rsidRDefault="00537F04" w:rsidP="00537F04">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lang w:val="fr-FR"/>
        </w:rPr>
      </w:pPr>
    </w:p>
    <w:p w14:paraId="5BA729F6" w14:textId="5D9F1970" w:rsidR="00537F04" w:rsidRPr="00AD0B22" w:rsidRDefault="004874FA" w:rsidP="00537F04">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lang w:val="fr-FR"/>
        </w:rPr>
      </w:pPr>
      <w:r w:rsidRPr="004874FA">
        <w:rPr>
          <w:b/>
          <w:bCs/>
          <w:sz w:val="22"/>
          <w:szCs w:val="22"/>
          <w:lang w:val="fr"/>
        </w:rPr>
        <w:t>N.B.</w:t>
      </w:r>
      <w:r w:rsidR="00537F04" w:rsidRPr="00537F04">
        <w:rPr>
          <w:sz w:val="22"/>
          <w:szCs w:val="22"/>
          <w:lang w:val="fr"/>
        </w:rPr>
        <w:t xml:space="preserve"> La réponse des organisations clientes à cette question agira également </w:t>
      </w:r>
      <w:r w:rsidR="00537F04" w:rsidRPr="00746F4D">
        <w:rPr>
          <w:sz w:val="22"/>
          <w:szCs w:val="22"/>
          <w:u w:val="single"/>
          <w:lang w:val="fr"/>
        </w:rPr>
        <w:t>en tant que vos référents</w:t>
      </w:r>
      <w:r w:rsidR="00537F04" w:rsidRPr="00537F04">
        <w:rPr>
          <w:sz w:val="22"/>
          <w:szCs w:val="22"/>
          <w:lang w:val="fr"/>
        </w:rPr>
        <w:t xml:space="preserve">. Si l’une des informations fournies est jugée fausse à la suite de vérifications des références, </w:t>
      </w:r>
      <w:r w:rsidR="00A431D9">
        <w:rPr>
          <w:sz w:val="22"/>
          <w:szCs w:val="22"/>
          <w:lang w:val="fr"/>
        </w:rPr>
        <w:t xml:space="preserve">le </w:t>
      </w:r>
      <w:proofErr w:type="gramStart"/>
      <w:r w:rsidR="00A431D9">
        <w:rPr>
          <w:sz w:val="22"/>
          <w:szCs w:val="22"/>
          <w:lang w:val="fr"/>
        </w:rPr>
        <w:t xml:space="preserve">soumissionnaire </w:t>
      </w:r>
      <w:r w:rsidR="00537F04" w:rsidRPr="00537F04">
        <w:rPr>
          <w:sz w:val="22"/>
          <w:szCs w:val="22"/>
          <w:lang w:val="fr"/>
        </w:rPr>
        <w:t xml:space="preserve"> sera</w:t>
      </w:r>
      <w:proofErr w:type="gramEnd"/>
      <w:r w:rsidR="00537F04" w:rsidRPr="00537F04">
        <w:rPr>
          <w:sz w:val="22"/>
          <w:szCs w:val="22"/>
          <w:lang w:val="fr"/>
        </w:rPr>
        <w:t xml:space="preserve"> disqualifiée.</w:t>
      </w:r>
    </w:p>
    <w:p w14:paraId="3701B4EF" w14:textId="77777777" w:rsidR="00537F04" w:rsidRPr="00AD0B22" w:rsidRDefault="00537F04" w:rsidP="007074D6">
      <w:pPr>
        <w:spacing w:after="0" w:line="240" w:lineRule="auto"/>
        <w:rPr>
          <w:rFonts w:asciiTheme="minorHAnsi" w:hAnsiTheme="minorHAnsi" w:cstheme="minorHAnsi"/>
          <w:sz w:val="22"/>
          <w:szCs w:val="22"/>
          <w:lang w:val="fr-FR"/>
        </w:rPr>
      </w:pPr>
    </w:p>
    <w:p w14:paraId="18BA3F87" w14:textId="43A60941" w:rsidR="00BE780B" w:rsidRPr="00167293" w:rsidRDefault="00F73088" w:rsidP="00047763">
      <w:pPr>
        <w:pStyle w:val="Paragraphedeliste"/>
        <w:numPr>
          <w:ilvl w:val="0"/>
          <w:numId w:val="32"/>
        </w:num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jc w:val="left"/>
        <w:rPr>
          <w:rFonts w:asciiTheme="minorHAnsi" w:hAnsiTheme="minorHAnsi" w:cstheme="minorHAnsi"/>
          <w:bCs/>
          <w:color w:val="000000" w:themeColor="text1"/>
          <w:sz w:val="22"/>
          <w:szCs w:val="22"/>
          <w:lang w:val="fr-FR"/>
        </w:rPr>
      </w:pPr>
      <w:r w:rsidRPr="00167293">
        <w:rPr>
          <w:color w:val="FF0000"/>
          <w:sz w:val="22"/>
          <w:szCs w:val="22"/>
          <w:lang w:val="fr"/>
        </w:rPr>
        <w:t xml:space="preserve"> </w:t>
      </w:r>
      <w:r w:rsidRPr="00167293">
        <w:rPr>
          <w:color w:val="000000" w:themeColor="text1"/>
          <w:sz w:val="22"/>
          <w:szCs w:val="22"/>
          <w:lang w:val="fr"/>
        </w:rPr>
        <w:t>-</w:t>
      </w:r>
      <w:r w:rsidR="00BE780B" w:rsidRPr="00167293">
        <w:rPr>
          <w:bCs/>
          <w:color w:val="000000" w:themeColor="text1"/>
          <w:sz w:val="22"/>
          <w:szCs w:val="22"/>
          <w:lang w:val="fr"/>
        </w:rPr>
        <w:t xml:space="preserve"> Veuillez fournir des détails sur vos trois plus gros clients et indiquer combien ils ont contribué à votre chiffre d’affaires au cours de la dernière </w:t>
      </w:r>
      <w:proofErr w:type="gramStart"/>
      <w:r w:rsidR="00BE780B" w:rsidRPr="00167293">
        <w:rPr>
          <w:bCs/>
          <w:color w:val="000000" w:themeColor="text1"/>
          <w:sz w:val="22"/>
          <w:szCs w:val="22"/>
          <w:lang w:val="fr"/>
        </w:rPr>
        <w:t>année:</w:t>
      </w:r>
      <w:proofErr w:type="gramEnd"/>
    </w:p>
    <w:p w14:paraId="3C23EE84" w14:textId="77777777" w:rsidR="00BE780B" w:rsidRPr="00AD0B22" w:rsidRDefault="00BE780B" w:rsidP="00BE780B">
      <w:pPr>
        <w:spacing w:after="0" w:line="240" w:lineRule="auto"/>
        <w:jc w:val="left"/>
        <w:rPr>
          <w:rFonts w:asciiTheme="minorHAnsi" w:hAnsiTheme="minorHAnsi" w:cstheme="minorHAnsi"/>
          <w:bCs/>
          <w:sz w:val="22"/>
          <w:szCs w:val="22"/>
          <w:lang w:val="fr-FR"/>
        </w:rPr>
      </w:pPr>
    </w:p>
    <w:tbl>
      <w:tblPr>
        <w:tblW w:w="10485" w:type="dxa"/>
        <w:tblCellMar>
          <w:left w:w="0" w:type="dxa"/>
          <w:right w:w="0" w:type="dxa"/>
        </w:tblCellMar>
        <w:tblLook w:val="0000" w:firstRow="0" w:lastRow="0" w:firstColumn="0" w:lastColumn="0" w:noHBand="0" w:noVBand="0"/>
      </w:tblPr>
      <w:tblGrid>
        <w:gridCol w:w="6232"/>
        <w:gridCol w:w="4253"/>
      </w:tblGrid>
      <w:tr w:rsidR="00BE780B" w:rsidRPr="00D9704C" w14:paraId="678C79AB" w14:textId="77777777" w:rsidTr="00FA637A">
        <w:trPr>
          <w:trHeight w:val="707"/>
        </w:trPr>
        <w:tc>
          <w:tcPr>
            <w:tcW w:w="6232" w:type="dxa"/>
            <w:tcBorders>
              <w:top w:val="single" w:sz="4" w:space="0" w:color="auto"/>
              <w:left w:val="single" w:sz="4" w:space="0" w:color="auto"/>
              <w:bottom w:val="single" w:sz="4" w:space="0" w:color="auto"/>
              <w:right w:val="single" w:sz="4" w:space="0" w:color="auto"/>
            </w:tcBorders>
            <w:shd w:val="clear" w:color="auto" w:fill="FFFFFF"/>
            <w:tcMar>
              <w:top w:w="0" w:type="dxa"/>
              <w:left w:w="19" w:type="dxa"/>
              <w:bottom w:w="0" w:type="dxa"/>
              <w:right w:w="19" w:type="dxa"/>
            </w:tcMar>
          </w:tcPr>
          <w:p w14:paraId="49821AF0" w14:textId="77777777" w:rsidR="00BE780B" w:rsidRPr="003F6685" w:rsidRDefault="00BE780B" w:rsidP="00877CA9">
            <w:pPr>
              <w:spacing w:after="0" w:line="240" w:lineRule="auto"/>
              <w:rPr>
                <w:rFonts w:asciiTheme="minorHAnsi" w:eastAsia="Arial Unicode MS" w:hAnsiTheme="minorHAnsi" w:cstheme="minorHAnsi"/>
                <w:b/>
                <w:bCs/>
                <w:sz w:val="22"/>
                <w:szCs w:val="22"/>
              </w:rPr>
            </w:pPr>
            <w:r w:rsidRPr="003F6685">
              <w:rPr>
                <w:b/>
                <w:bCs/>
                <w:sz w:val="22"/>
                <w:szCs w:val="22"/>
                <w:lang w:val="fr"/>
              </w:rPr>
              <w:t>Client de l’organisation</w:t>
            </w:r>
          </w:p>
        </w:tc>
        <w:tc>
          <w:tcPr>
            <w:tcW w:w="4253" w:type="dxa"/>
            <w:tcBorders>
              <w:top w:val="single" w:sz="4" w:space="0" w:color="auto"/>
              <w:left w:val="nil"/>
              <w:bottom w:val="single" w:sz="4" w:space="0" w:color="auto"/>
              <w:right w:val="single" w:sz="4" w:space="0" w:color="auto"/>
            </w:tcBorders>
            <w:shd w:val="clear" w:color="auto" w:fill="FFFFFF"/>
            <w:tcMar>
              <w:top w:w="19" w:type="dxa"/>
              <w:left w:w="19" w:type="dxa"/>
              <w:bottom w:w="0" w:type="dxa"/>
              <w:right w:w="19" w:type="dxa"/>
            </w:tcMar>
          </w:tcPr>
          <w:p w14:paraId="1F5052FD" w14:textId="3010FBEC" w:rsidR="00BE780B" w:rsidRPr="00167293" w:rsidRDefault="00BE780B" w:rsidP="00877CA9">
            <w:pPr>
              <w:spacing w:after="0" w:line="240" w:lineRule="auto"/>
              <w:rPr>
                <w:rFonts w:asciiTheme="minorHAnsi" w:eastAsia="Arial Unicode MS" w:hAnsiTheme="minorHAnsi" w:cstheme="minorHAnsi"/>
                <w:b/>
                <w:bCs/>
                <w:color w:val="FF0000"/>
                <w:sz w:val="22"/>
                <w:szCs w:val="22"/>
                <w:lang w:val="fr-FR"/>
              </w:rPr>
            </w:pPr>
            <w:r w:rsidRPr="00167293">
              <w:rPr>
                <w:b/>
                <w:bCs/>
                <w:sz w:val="22"/>
                <w:szCs w:val="22"/>
                <w:lang w:val="fr"/>
              </w:rPr>
              <w:t xml:space="preserve">% Contribution au </w:t>
            </w:r>
            <w:r w:rsidRPr="00167293">
              <w:rPr>
                <w:b/>
                <w:bCs/>
                <w:color w:val="000000" w:themeColor="text1"/>
                <w:sz w:val="22"/>
                <w:szCs w:val="22"/>
                <w:lang w:val="fr"/>
              </w:rPr>
              <w:t>chiffre d’affaires en 202</w:t>
            </w:r>
            <w:r w:rsidR="009D7AD2">
              <w:rPr>
                <w:b/>
                <w:bCs/>
                <w:color w:val="000000" w:themeColor="text1"/>
                <w:sz w:val="22"/>
                <w:szCs w:val="22"/>
                <w:lang w:val="fr"/>
              </w:rPr>
              <w:t>3</w:t>
            </w:r>
          </w:p>
        </w:tc>
      </w:tr>
      <w:tr w:rsidR="00BE780B" w:rsidRPr="003F6685" w14:paraId="0C060A03" w14:textId="77777777" w:rsidTr="00FA637A">
        <w:trPr>
          <w:trHeight w:val="80"/>
        </w:trPr>
        <w:tc>
          <w:tcPr>
            <w:tcW w:w="6232" w:type="dxa"/>
            <w:tcBorders>
              <w:top w:val="nil"/>
              <w:left w:val="single" w:sz="4" w:space="0" w:color="auto"/>
              <w:bottom w:val="single" w:sz="4" w:space="0" w:color="auto"/>
              <w:right w:val="single" w:sz="4" w:space="0" w:color="auto"/>
            </w:tcBorders>
            <w:tcMar>
              <w:top w:w="19" w:type="dxa"/>
              <w:left w:w="19" w:type="dxa"/>
              <w:bottom w:w="0" w:type="dxa"/>
              <w:right w:w="19" w:type="dxa"/>
            </w:tcMar>
          </w:tcPr>
          <w:p w14:paraId="13247316" w14:textId="77777777" w:rsidR="00BE780B" w:rsidRPr="003F6685" w:rsidRDefault="00BE780B" w:rsidP="00877CA9">
            <w:pPr>
              <w:spacing w:after="0" w:line="240" w:lineRule="auto"/>
              <w:rPr>
                <w:rFonts w:asciiTheme="minorHAnsi" w:eastAsia="Arial Unicode MS" w:hAnsiTheme="minorHAnsi" w:cstheme="minorHAnsi"/>
                <w:sz w:val="22"/>
                <w:szCs w:val="22"/>
              </w:rPr>
            </w:pPr>
            <w:r w:rsidRPr="003F6685">
              <w:rPr>
                <w:bCs/>
                <w:sz w:val="22"/>
                <w:szCs w:val="22"/>
                <w:lang w:val="fr"/>
              </w:rPr>
              <w:t>1.</w:t>
            </w:r>
          </w:p>
        </w:tc>
        <w:tc>
          <w:tcPr>
            <w:tcW w:w="4253" w:type="dxa"/>
            <w:tcBorders>
              <w:top w:val="nil"/>
              <w:left w:val="nil"/>
              <w:bottom w:val="single" w:sz="4" w:space="0" w:color="auto"/>
              <w:right w:val="single" w:sz="4" w:space="0" w:color="auto"/>
            </w:tcBorders>
            <w:tcMar>
              <w:top w:w="19" w:type="dxa"/>
              <w:left w:w="19" w:type="dxa"/>
              <w:bottom w:w="0" w:type="dxa"/>
              <w:right w:w="19" w:type="dxa"/>
            </w:tcMar>
          </w:tcPr>
          <w:p w14:paraId="785FBDEC" w14:textId="77777777" w:rsidR="00BE780B" w:rsidRPr="003F6685" w:rsidRDefault="00BE780B" w:rsidP="00877CA9">
            <w:pPr>
              <w:spacing w:after="0" w:line="240" w:lineRule="auto"/>
              <w:rPr>
                <w:rFonts w:asciiTheme="minorHAnsi" w:eastAsia="Arial Unicode MS" w:hAnsiTheme="minorHAnsi" w:cstheme="minorHAnsi"/>
                <w:sz w:val="22"/>
                <w:szCs w:val="22"/>
              </w:rPr>
            </w:pPr>
            <w:r w:rsidRPr="003F6685">
              <w:rPr>
                <w:rFonts w:asciiTheme="minorHAnsi" w:hAnsiTheme="minorHAnsi" w:cstheme="minorHAnsi"/>
                <w:sz w:val="22"/>
                <w:szCs w:val="22"/>
              </w:rPr>
              <w:t> </w:t>
            </w:r>
          </w:p>
        </w:tc>
      </w:tr>
      <w:tr w:rsidR="00BE780B" w:rsidRPr="003F6685" w14:paraId="46BFB69A" w14:textId="77777777" w:rsidTr="00FA637A">
        <w:trPr>
          <w:trHeight w:val="80"/>
        </w:trPr>
        <w:tc>
          <w:tcPr>
            <w:tcW w:w="6232"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tcPr>
          <w:p w14:paraId="5EBAD18E" w14:textId="77777777" w:rsidR="00BE780B" w:rsidRPr="003F6685" w:rsidRDefault="00BE780B" w:rsidP="00877CA9">
            <w:pPr>
              <w:spacing w:after="0" w:line="240" w:lineRule="auto"/>
              <w:rPr>
                <w:rFonts w:asciiTheme="minorHAnsi" w:eastAsia="Arial Unicode MS" w:hAnsiTheme="minorHAnsi" w:cstheme="minorHAnsi"/>
                <w:sz w:val="22"/>
                <w:szCs w:val="22"/>
              </w:rPr>
            </w:pPr>
            <w:r w:rsidRPr="003F6685">
              <w:rPr>
                <w:bCs/>
                <w:sz w:val="22"/>
                <w:szCs w:val="22"/>
                <w:lang w:val="fr"/>
              </w:rPr>
              <w:t>2.</w:t>
            </w:r>
          </w:p>
        </w:tc>
        <w:tc>
          <w:tcPr>
            <w:tcW w:w="4253" w:type="dxa"/>
            <w:tcBorders>
              <w:top w:val="single" w:sz="4" w:space="0" w:color="auto"/>
              <w:left w:val="nil"/>
              <w:bottom w:val="single" w:sz="4" w:space="0" w:color="auto"/>
              <w:right w:val="single" w:sz="4" w:space="0" w:color="auto"/>
            </w:tcBorders>
            <w:tcMar>
              <w:top w:w="19" w:type="dxa"/>
              <w:left w:w="19" w:type="dxa"/>
              <w:bottom w:w="0" w:type="dxa"/>
              <w:right w:w="19" w:type="dxa"/>
            </w:tcMar>
          </w:tcPr>
          <w:p w14:paraId="400624D4" w14:textId="77777777" w:rsidR="00BE780B" w:rsidRPr="003F6685" w:rsidRDefault="00BE780B" w:rsidP="00877CA9">
            <w:pPr>
              <w:spacing w:after="0" w:line="240" w:lineRule="auto"/>
              <w:rPr>
                <w:rFonts w:asciiTheme="minorHAnsi" w:eastAsia="Arial Unicode MS" w:hAnsiTheme="minorHAnsi" w:cstheme="minorHAnsi"/>
                <w:sz w:val="22"/>
                <w:szCs w:val="22"/>
              </w:rPr>
            </w:pPr>
            <w:r w:rsidRPr="003F6685">
              <w:rPr>
                <w:rFonts w:asciiTheme="minorHAnsi" w:hAnsiTheme="minorHAnsi" w:cstheme="minorHAnsi"/>
                <w:sz w:val="22"/>
                <w:szCs w:val="22"/>
              </w:rPr>
              <w:t> </w:t>
            </w:r>
          </w:p>
        </w:tc>
      </w:tr>
      <w:tr w:rsidR="00BE780B" w:rsidRPr="003F6685" w14:paraId="4F0F7C04" w14:textId="77777777" w:rsidTr="00FA637A">
        <w:trPr>
          <w:trHeight w:val="80"/>
        </w:trPr>
        <w:tc>
          <w:tcPr>
            <w:tcW w:w="6232"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tcPr>
          <w:p w14:paraId="43CD06C4" w14:textId="77777777" w:rsidR="00BE780B" w:rsidRPr="003F6685" w:rsidRDefault="00BE780B" w:rsidP="00877CA9">
            <w:pPr>
              <w:spacing w:after="0" w:line="240" w:lineRule="auto"/>
              <w:rPr>
                <w:rFonts w:asciiTheme="minorHAnsi" w:eastAsia="Arial Unicode MS" w:hAnsiTheme="minorHAnsi" w:cstheme="minorHAnsi"/>
                <w:sz w:val="22"/>
                <w:szCs w:val="22"/>
              </w:rPr>
            </w:pPr>
            <w:r w:rsidRPr="003F6685">
              <w:rPr>
                <w:bCs/>
                <w:sz w:val="22"/>
                <w:szCs w:val="22"/>
                <w:lang w:val="fr"/>
              </w:rPr>
              <w:t>3.</w:t>
            </w:r>
          </w:p>
        </w:tc>
        <w:tc>
          <w:tcPr>
            <w:tcW w:w="4253" w:type="dxa"/>
            <w:tcBorders>
              <w:top w:val="single" w:sz="4" w:space="0" w:color="auto"/>
              <w:left w:val="nil"/>
              <w:bottom w:val="single" w:sz="4" w:space="0" w:color="auto"/>
              <w:right w:val="single" w:sz="4" w:space="0" w:color="auto"/>
            </w:tcBorders>
            <w:tcMar>
              <w:top w:w="19" w:type="dxa"/>
              <w:left w:w="19" w:type="dxa"/>
              <w:bottom w:w="0" w:type="dxa"/>
              <w:right w:w="19" w:type="dxa"/>
            </w:tcMar>
          </w:tcPr>
          <w:p w14:paraId="2B89585C" w14:textId="77777777" w:rsidR="00BE780B" w:rsidRPr="003F6685" w:rsidRDefault="00BE780B" w:rsidP="00877CA9">
            <w:pPr>
              <w:spacing w:after="0" w:line="240" w:lineRule="auto"/>
              <w:rPr>
                <w:rFonts w:asciiTheme="minorHAnsi" w:eastAsia="Arial Unicode MS" w:hAnsiTheme="minorHAnsi" w:cstheme="minorHAnsi"/>
                <w:sz w:val="22"/>
                <w:szCs w:val="22"/>
              </w:rPr>
            </w:pPr>
            <w:r w:rsidRPr="003F6685">
              <w:rPr>
                <w:rFonts w:asciiTheme="minorHAnsi" w:hAnsiTheme="minorHAnsi" w:cstheme="minorHAnsi"/>
                <w:sz w:val="22"/>
                <w:szCs w:val="22"/>
              </w:rPr>
              <w:t> </w:t>
            </w:r>
          </w:p>
        </w:tc>
      </w:tr>
    </w:tbl>
    <w:p w14:paraId="201580F1" w14:textId="77777777" w:rsidR="00BE780B" w:rsidRDefault="00BE780B" w:rsidP="00BE780B">
      <w:pPr>
        <w:spacing w:after="0" w:line="240" w:lineRule="auto"/>
        <w:rPr>
          <w:rFonts w:asciiTheme="minorHAnsi" w:hAnsiTheme="minorHAnsi" w:cstheme="minorHAnsi"/>
          <w:sz w:val="22"/>
          <w:szCs w:val="22"/>
        </w:rPr>
      </w:pPr>
    </w:p>
    <w:p w14:paraId="6ABA3D22" w14:textId="03D6D89F" w:rsidR="00E54B90" w:rsidRDefault="00E54B90" w:rsidP="007074D6">
      <w:pPr>
        <w:spacing w:after="0" w:line="240" w:lineRule="auto"/>
        <w:jc w:val="left"/>
        <w:rPr>
          <w:rFonts w:asciiTheme="minorHAnsi" w:hAnsiTheme="minorHAnsi" w:cstheme="minorHAnsi"/>
          <w:bCs/>
          <w:sz w:val="22"/>
          <w:szCs w:val="22"/>
        </w:rPr>
      </w:pPr>
    </w:p>
    <w:p w14:paraId="6441071B" w14:textId="24F9186C" w:rsidR="004D77B3" w:rsidRPr="00AD0B22" w:rsidRDefault="002C7118" w:rsidP="00047763">
      <w:pPr>
        <w:pStyle w:val="Paragraphedeliste"/>
        <w:numPr>
          <w:ilvl w:val="0"/>
          <w:numId w:val="32"/>
        </w:num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jc w:val="left"/>
        <w:rPr>
          <w:rFonts w:asciiTheme="minorHAnsi" w:hAnsiTheme="minorHAnsi" w:cstheme="minorHAnsi"/>
          <w:bCs/>
          <w:sz w:val="22"/>
          <w:szCs w:val="22"/>
          <w:lang w:val="fr-FR"/>
        </w:rPr>
      </w:pPr>
      <w:r w:rsidRPr="003F2A78">
        <w:rPr>
          <w:bCs/>
          <w:sz w:val="22"/>
          <w:szCs w:val="22"/>
          <w:lang w:val="fr"/>
        </w:rPr>
        <w:lastRenderedPageBreak/>
        <w:t xml:space="preserve">Votre organisation paie-t-elle des impôts dans le pays de résidence (TVA, impôt sur le revenu, </w:t>
      </w:r>
      <w:r w:rsidR="00D62CF5">
        <w:rPr>
          <w:bCs/>
          <w:sz w:val="22"/>
          <w:szCs w:val="22"/>
          <w:lang w:val="fr"/>
        </w:rPr>
        <w:t>impôt sur les sociétés</w:t>
      </w:r>
      <w:r w:rsidR="00196D35" w:rsidRPr="003F2A78">
        <w:rPr>
          <w:bCs/>
          <w:sz w:val="22"/>
          <w:szCs w:val="22"/>
          <w:lang w:val="fr"/>
        </w:rPr>
        <w:t>,</w:t>
      </w:r>
      <w:r w:rsidR="00F06D71">
        <w:rPr>
          <w:bCs/>
          <w:sz w:val="22"/>
          <w:szCs w:val="22"/>
          <w:lang w:val="fr"/>
        </w:rPr>
        <w:t xml:space="preserve"> assurance nationale</w:t>
      </w:r>
      <w:proofErr w:type="gramStart"/>
      <w:r w:rsidR="00196D35" w:rsidRPr="003F2A78">
        <w:rPr>
          <w:bCs/>
          <w:sz w:val="22"/>
          <w:szCs w:val="22"/>
          <w:lang w:val="fr"/>
        </w:rPr>
        <w:t>)?</w:t>
      </w:r>
      <w:proofErr w:type="gramEnd"/>
    </w:p>
    <w:tbl>
      <w:tblPr>
        <w:tblStyle w:val="Grilledutableau"/>
        <w:tblW w:w="0" w:type="auto"/>
        <w:tblLook w:val="04A0" w:firstRow="1" w:lastRow="0" w:firstColumn="1" w:lastColumn="0" w:noHBand="0" w:noVBand="1"/>
      </w:tblPr>
      <w:tblGrid>
        <w:gridCol w:w="10456"/>
      </w:tblGrid>
      <w:tr w:rsidR="00196D35" w14:paraId="58D06C4E" w14:textId="77777777" w:rsidTr="00196D35">
        <w:tc>
          <w:tcPr>
            <w:tcW w:w="10456" w:type="dxa"/>
          </w:tcPr>
          <w:p w14:paraId="01A78DA7" w14:textId="77777777" w:rsidR="00F946F7" w:rsidRDefault="008E24AD" w:rsidP="00196D35">
            <w:pPr>
              <w:spacing w:after="0" w:line="240" w:lineRule="auto"/>
              <w:jc w:val="left"/>
              <w:rPr>
                <w:rFonts w:asciiTheme="minorHAnsi" w:hAnsiTheme="minorHAnsi" w:cstheme="minorHAnsi"/>
                <w:bCs/>
                <w:sz w:val="22"/>
                <w:szCs w:val="22"/>
              </w:rPr>
            </w:pPr>
            <w:r>
              <w:rPr>
                <w:bCs/>
                <w:sz w:val="22"/>
                <w:szCs w:val="22"/>
                <w:lang w:val="fr"/>
              </w:rPr>
              <w:t>Oui/Non</w:t>
            </w:r>
          </w:p>
          <w:p w14:paraId="786FE48F" w14:textId="39761244" w:rsidR="00196D35" w:rsidRDefault="004F561C" w:rsidP="00196D35">
            <w:pPr>
              <w:spacing w:after="0" w:line="240" w:lineRule="auto"/>
              <w:jc w:val="left"/>
              <w:rPr>
                <w:rFonts w:asciiTheme="minorHAnsi" w:hAnsiTheme="minorHAnsi" w:cstheme="minorHAnsi"/>
                <w:bCs/>
                <w:sz w:val="22"/>
                <w:szCs w:val="22"/>
              </w:rPr>
            </w:pPr>
            <w:r>
              <w:rPr>
                <w:bCs/>
                <w:sz w:val="22"/>
                <w:szCs w:val="22"/>
                <w:lang w:val="fr"/>
              </w:rPr>
              <w:t xml:space="preserve">Comment </w:t>
            </w:r>
            <w:r w:rsidR="008E24AD">
              <w:rPr>
                <w:bCs/>
                <w:sz w:val="22"/>
                <w:szCs w:val="22"/>
                <w:lang w:val="fr"/>
              </w:rPr>
              <w:t>:</w:t>
            </w:r>
          </w:p>
          <w:p w14:paraId="642E21B8" w14:textId="58A2CBC3" w:rsidR="008E24AD" w:rsidRDefault="008E24AD" w:rsidP="00196D35">
            <w:pPr>
              <w:spacing w:after="0" w:line="240" w:lineRule="auto"/>
              <w:jc w:val="left"/>
              <w:rPr>
                <w:rFonts w:asciiTheme="minorHAnsi" w:hAnsiTheme="minorHAnsi" w:cstheme="minorHAnsi"/>
                <w:bCs/>
                <w:sz w:val="22"/>
                <w:szCs w:val="22"/>
              </w:rPr>
            </w:pPr>
          </w:p>
        </w:tc>
      </w:tr>
    </w:tbl>
    <w:p w14:paraId="517C80C3" w14:textId="1C784E44" w:rsidR="00196D35" w:rsidRDefault="00196D35" w:rsidP="00196D35">
      <w:pPr>
        <w:spacing w:after="0" w:line="240" w:lineRule="auto"/>
        <w:jc w:val="left"/>
        <w:rPr>
          <w:rFonts w:asciiTheme="minorHAnsi" w:hAnsiTheme="minorHAnsi" w:cstheme="minorHAnsi"/>
          <w:bCs/>
          <w:sz w:val="22"/>
          <w:szCs w:val="22"/>
        </w:rPr>
      </w:pPr>
    </w:p>
    <w:p w14:paraId="39F0DE39" w14:textId="3B79ED94" w:rsidR="004874FA" w:rsidRPr="00AD0B22" w:rsidRDefault="004874FA" w:rsidP="00047763">
      <w:pPr>
        <w:pStyle w:val="Paragraphedeliste"/>
        <w:numPr>
          <w:ilvl w:val="0"/>
          <w:numId w:val="32"/>
        </w:num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jc w:val="left"/>
        <w:rPr>
          <w:rFonts w:asciiTheme="minorHAnsi" w:hAnsiTheme="minorHAnsi" w:cstheme="minorHAnsi"/>
          <w:sz w:val="22"/>
          <w:szCs w:val="22"/>
          <w:lang w:val="fr-FR"/>
        </w:rPr>
      </w:pPr>
      <w:r w:rsidRPr="004874FA">
        <w:rPr>
          <w:sz w:val="22"/>
          <w:szCs w:val="22"/>
          <w:lang w:val="fr"/>
        </w:rPr>
        <w:t>Veuillez décrire tout changement majeur (p. ex. fusions, acquisitions, partenariats) prévu dans votre organisation au cours des deux prochaines années) :</w:t>
      </w:r>
    </w:p>
    <w:tbl>
      <w:tblPr>
        <w:tblStyle w:val="Grilledutableau"/>
        <w:tblW w:w="10490" w:type="dxa"/>
        <w:tblInd w:w="-5" w:type="dxa"/>
        <w:tblLook w:val="04A0" w:firstRow="1" w:lastRow="0" w:firstColumn="1" w:lastColumn="0" w:noHBand="0" w:noVBand="1"/>
      </w:tblPr>
      <w:tblGrid>
        <w:gridCol w:w="10490"/>
      </w:tblGrid>
      <w:tr w:rsidR="004874FA" w14:paraId="0A0D928C" w14:textId="77777777" w:rsidTr="005A541A">
        <w:trPr>
          <w:trHeight w:val="554"/>
        </w:trPr>
        <w:tc>
          <w:tcPr>
            <w:tcW w:w="10490" w:type="dxa"/>
          </w:tcPr>
          <w:p w14:paraId="688A0958" w14:textId="77777777" w:rsidR="004874FA" w:rsidRDefault="004874FA" w:rsidP="005A541A">
            <w:pPr>
              <w:pStyle w:val="Paragraphedeliste"/>
              <w:spacing w:after="0" w:line="240" w:lineRule="auto"/>
              <w:ind w:left="0"/>
              <w:rPr>
                <w:rFonts w:asciiTheme="minorHAnsi" w:hAnsiTheme="minorHAnsi" w:cstheme="minorHAnsi"/>
                <w:sz w:val="22"/>
                <w:szCs w:val="22"/>
              </w:rPr>
            </w:pPr>
            <w:proofErr w:type="gramStart"/>
            <w:r>
              <w:rPr>
                <w:sz w:val="22"/>
                <w:szCs w:val="22"/>
                <w:lang w:val="fr"/>
              </w:rPr>
              <w:t>Comment:</w:t>
            </w:r>
            <w:proofErr w:type="gramEnd"/>
            <w:r>
              <w:rPr>
                <w:sz w:val="22"/>
                <w:szCs w:val="22"/>
                <w:lang w:val="fr"/>
              </w:rPr>
              <w:t xml:space="preserve"> </w:t>
            </w:r>
          </w:p>
          <w:p w14:paraId="1295709B" w14:textId="77777777" w:rsidR="004874FA" w:rsidRDefault="004874FA" w:rsidP="005A541A">
            <w:pPr>
              <w:pStyle w:val="Paragraphedeliste"/>
              <w:spacing w:after="0" w:line="240" w:lineRule="auto"/>
              <w:ind w:left="0"/>
              <w:rPr>
                <w:rFonts w:asciiTheme="minorHAnsi" w:hAnsiTheme="minorHAnsi" w:cstheme="minorHAnsi"/>
                <w:sz w:val="22"/>
                <w:szCs w:val="22"/>
              </w:rPr>
            </w:pPr>
          </w:p>
        </w:tc>
      </w:tr>
    </w:tbl>
    <w:p w14:paraId="4E5F529B" w14:textId="77777777" w:rsidR="004874FA" w:rsidRPr="00913322" w:rsidRDefault="004874FA" w:rsidP="00196D35">
      <w:pPr>
        <w:spacing w:after="0" w:line="240" w:lineRule="auto"/>
        <w:jc w:val="left"/>
        <w:rPr>
          <w:rFonts w:asciiTheme="minorHAnsi" w:hAnsiTheme="minorHAnsi" w:cstheme="minorHAnsi"/>
          <w:bCs/>
          <w:sz w:val="22"/>
          <w:szCs w:val="22"/>
        </w:rPr>
      </w:pPr>
    </w:p>
    <w:p w14:paraId="0776D173" w14:textId="1437200D" w:rsidR="004E50EB" w:rsidRPr="004F4BCE" w:rsidRDefault="004E50EB" w:rsidP="007074D6">
      <w:pPr>
        <w:spacing w:after="0" w:line="240" w:lineRule="auto"/>
        <w:jc w:val="left"/>
        <w:rPr>
          <w:rFonts w:asciiTheme="minorHAnsi" w:hAnsiTheme="minorHAnsi" w:cstheme="minorHAnsi"/>
          <w:b/>
          <w:bCs/>
          <w:sz w:val="32"/>
          <w:szCs w:val="22"/>
        </w:rPr>
      </w:pPr>
      <w:r w:rsidRPr="004F4BCE">
        <w:rPr>
          <w:b/>
          <w:bCs/>
          <w:sz w:val="32"/>
          <w:szCs w:val="22"/>
          <w:lang w:val="fr"/>
        </w:rPr>
        <w:t>Section 3 – Gouvernance</w:t>
      </w:r>
    </w:p>
    <w:p w14:paraId="2BB0828A" w14:textId="20CE3BF8" w:rsidR="004E50EB" w:rsidRPr="00AD0B22" w:rsidRDefault="004E50EB" w:rsidP="007074D6">
      <w:pPr>
        <w:spacing w:after="0" w:line="240" w:lineRule="auto"/>
        <w:jc w:val="left"/>
        <w:rPr>
          <w:rFonts w:asciiTheme="minorHAnsi" w:hAnsiTheme="minorHAnsi" w:cstheme="minorHAnsi"/>
          <w:bCs/>
          <w:sz w:val="22"/>
          <w:szCs w:val="22"/>
          <w:lang w:val="fr-FR"/>
        </w:rPr>
      </w:pPr>
      <w:r w:rsidRPr="004E50EB">
        <w:rPr>
          <w:bCs/>
          <w:sz w:val="22"/>
          <w:szCs w:val="22"/>
          <w:lang w:val="fr"/>
        </w:rPr>
        <w:t xml:space="preserve">La gouvernance englobe le système par lequel une organisation est contrôlée et fonctionne, et les mécanismes par lesquels elle-même, et ses employés, </w:t>
      </w:r>
      <w:r w:rsidR="00B25EFA" w:rsidRPr="004E50EB">
        <w:rPr>
          <w:bCs/>
          <w:sz w:val="22"/>
          <w:szCs w:val="22"/>
          <w:lang w:val="fr"/>
        </w:rPr>
        <w:t>sont</w:t>
      </w:r>
      <w:r w:rsidR="00B25EFA">
        <w:rPr>
          <w:bCs/>
          <w:sz w:val="22"/>
          <w:szCs w:val="22"/>
          <w:lang w:val="fr"/>
        </w:rPr>
        <w:t xml:space="preserve"> tenus</w:t>
      </w:r>
      <w:r w:rsidR="004D77B3">
        <w:rPr>
          <w:bCs/>
          <w:sz w:val="22"/>
          <w:szCs w:val="22"/>
          <w:lang w:val="fr"/>
        </w:rPr>
        <w:t xml:space="preserve"> de rendre des comptes (</w:t>
      </w:r>
      <w:r w:rsidRPr="004E50EB">
        <w:rPr>
          <w:bCs/>
          <w:sz w:val="22"/>
          <w:szCs w:val="22"/>
          <w:lang w:val="fr"/>
        </w:rPr>
        <w:t>éthique, gestion des risques, conformité et administration</w:t>
      </w:r>
      <w:r w:rsidR="004D77B3">
        <w:rPr>
          <w:bCs/>
          <w:sz w:val="22"/>
          <w:szCs w:val="22"/>
          <w:lang w:val="fr"/>
        </w:rPr>
        <w:t>)</w:t>
      </w:r>
    </w:p>
    <w:p w14:paraId="1A302FCC" w14:textId="44BD3FCF" w:rsidR="00647E48" w:rsidRPr="00AD0B22" w:rsidRDefault="00647E48" w:rsidP="007074D6">
      <w:pPr>
        <w:spacing w:after="0" w:line="240" w:lineRule="auto"/>
        <w:rPr>
          <w:rFonts w:asciiTheme="minorHAnsi" w:hAnsiTheme="minorHAnsi" w:cstheme="minorHAnsi"/>
          <w:sz w:val="22"/>
          <w:szCs w:val="22"/>
          <w:lang w:val="fr-FR"/>
        </w:rPr>
      </w:pPr>
    </w:p>
    <w:p w14:paraId="4992D3BA" w14:textId="0464D12A" w:rsidR="004F4BCE" w:rsidRPr="00B26711" w:rsidRDefault="004F4BCE" w:rsidP="00047763">
      <w:pPr>
        <w:pStyle w:val="Paragraphedeliste"/>
        <w:numPr>
          <w:ilvl w:val="0"/>
          <w:numId w:val="32"/>
        </w:num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jc w:val="left"/>
        <w:rPr>
          <w:rFonts w:asciiTheme="minorHAnsi" w:hAnsiTheme="minorHAnsi" w:cstheme="minorHAnsi"/>
          <w:sz w:val="22"/>
          <w:szCs w:val="22"/>
        </w:rPr>
      </w:pPr>
      <w:r w:rsidRPr="00B26711">
        <w:rPr>
          <w:sz w:val="22"/>
          <w:szCs w:val="22"/>
          <w:lang w:val="fr"/>
        </w:rPr>
        <w:t xml:space="preserve">Appliquez-vous les politiques suivantes au sein de votre </w:t>
      </w:r>
      <w:r w:rsidR="00B25EFA" w:rsidRPr="00B26711">
        <w:rPr>
          <w:sz w:val="22"/>
          <w:szCs w:val="22"/>
          <w:lang w:val="fr"/>
        </w:rPr>
        <w:t>entreprise ?</w:t>
      </w:r>
      <w:r w:rsidRPr="00B26711">
        <w:rPr>
          <w:sz w:val="22"/>
          <w:szCs w:val="22"/>
          <w:lang w:val="fr"/>
        </w:rPr>
        <w:t xml:space="preserve">  </w:t>
      </w:r>
      <w:r w:rsidRPr="0033751D">
        <w:rPr>
          <w:b/>
          <w:bCs/>
          <w:sz w:val="22"/>
          <w:szCs w:val="22"/>
          <w:lang w:val="fr"/>
        </w:rPr>
        <w:t>Si oui, veuillez fournir une copie avec votre offre</w:t>
      </w:r>
      <w:r w:rsidRPr="00B26711">
        <w:rPr>
          <w:sz w:val="22"/>
          <w:szCs w:val="22"/>
          <w:lang w:val="fr"/>
        </w:rPr>
        <w:t>.</w:t>
      </w:r>
    </w:p>
    <w:p w14:paraId="20D14FF7" w14:textId="77777777" w:rsidR="004F4BCE" w:rsidRDefault="004F4BCE" w:rsidP="004F4BCE">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tbl>
      <w:tblPr>
        <w:tblStyle w:val="Grilledutableau"/>
        <w:tblW w:w="10511" w:type="dxa"/>
        <w:tblLook w:val="04A0" w:firstRow="1" w:lastRow="0" w:firstColumn="1" w:lastColumn="0" w:noHBand="0" w:noVBand="1"/>
      </w:tblPr>
      <w:tblGrid>
        <w:gridCol w:w="2689"/>
        <w:gridCol w:w="992"/>
        <w:gridCol w:w="6830"/>
      </w:tblGrid>
      <w:tr w:rsidR="004F4BCE" w14:paraId="521F71D3" w14:textId="77777777" w:rsidTr="00FA637A">
        <w:trPr>
          <w:trHeight w:val="525"/>
        </w:trPr>
        <w:tc>
          <w:tcPr>
            <w:tcW w:w="2689" w:type="dxa"/>
          </w:tcPr>
          <w:p w14:paraId="18F57A2B" w14:textId="026D9FE6" w:rsidR="004F4BCE" w:rsidRPr="00811ABF" w:rsidRDefault="004D77B3" w:rsidP="00877CA9">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b/>
                <w:sz w:val="22"/>
                <w:szCs w:val="22"/>
              </w:rPr>
            </w:pPr>
            <w:r>
              <w:rPr>
                <w:b/>
                <w:sz w:val="22"/>
                <w:szCs w:val="22"/>
                <w:lang w:val="fr"/>
              </w:rPr>
              <w:t xml:space="preserve"> Politiques et procédures</w:t>
            </w:r>
          </w:p>
        </w:tc>
        <w:tc>
          <w:tcPr>
            <w:tcW w:w="992" w:type="dxa"/>
          </w:tcPr>
          <w:p w14:paraId="1C5C8962" w14:textId="77777777" w:rsidR="004F4BCE" w:rsidRPr="0084605E" w:rsidRDefault="004F4BCE" w:rsidP="004D77B3">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ndara" w:hAnsi="Candara" w:cs="Calibri"/>
                <w:b/>
                <w:sz w:val="22"/>
                <w:szCs w:val="22"/>
              </w:rPr>
            </w:pPr>
            <w:r w:rsidRPr="0084605E">
              <w:rPr>
                <w:b/>
                <w:sz w:val="22"/>
                <w:szCs w:val="22"/>
                <w:lang w:val="fr"/>
              </w:rPr>
              <w:t>Oui / Non</w:t>
            </w:r>
          </w:p>
        </w:tc>
        <w:tc>
          <w:tcPr>
            <w:tcW w:w="6830" w:type="dxa"/>
          </w:tcPr>
          <w:p w14:paraId="250F2C33" w14:textId="3F0EF576" w:rsidR="004F4BCE" w:rsidRPr="0084605E" w:rsidRDefault="004F4BCE" w:rsidP="00877CA9">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kern w:val="0"/>
                <w:sz w:val="22"/>
                <w:szCs w:val="22"/>
                <w:lang w:eastAsia="en-US"/>
              </w:rPr>
            </w:pPr>
            <w:r w:rsidRPr="0084605E">
              <w:rPr>
                <w:sz w:val="22"/>
                <w:szCs w:val="22"/>
                <w:lang w:val="fr"/>
              </w:rPr>
              <w:t>Décrivez comment ces politiques sont intégrées et respectées au sein de votre organisation</w:t>
            </w:r>
            <w:r w:rsidR="00CB7256">
              <w:rPr>
                <w:sz w:val="22"/>
                <w:szCs w:val="22"/>
                <w:lang w:val="fr"/>
              </w:rPr>
              <w:t xml:space="preserve">. </w:t>
            </w:r>
            <w:proofErr w:type="spellStart"/>
            <w:r w:rsidR="00CB7256">
              <w:rPr>
                <w:sz w:val="22"/>
                <w:szCs w:val="22"/>
                <w:lang w:val="fr"/>
              </w:rPr>
              <w:t>S</w:t>
            </w:r>
            <w:r w:rsidR="00CB7256" w:rsidRPr="00CB7256">
              <w:rPr>
                <w:sz w:val="22"/>
                <w:szCs w:val="22"/>
                <w:lang w:val="fr"/>
              </w:rPr>
              <w:t>ee</w:t>
            </w:r>
            <w:proofErr w:type="spellEnd"/>
            <w:r w:rsidR="00CB7256" w:rsidRPr="00CB7256">
              <w:rPr>
                <w:sz w:val="22"/>
                <w:szCs w:val="22"/>
                <w:lang w:val="fr"/>
              </w:rPr>
              <w:t xml:space="preserve"> questions supplémentaires ci-dessous</w:t>
            </w:r>
            <w:r w:rsidR="00CB7256">
              <w:rPr>
                <w:sz w:val="22"/>
                <w:szCs w:val="22"/>
                <w:lang w:val="fr"/>
              </w:rPr>
              <w:t>.</w:t>
            </w:r>
          </w:p>
        </w:tc>
      </w:tr>
      <w:tr w:rsidR="004D77B3" w14:paraId="26BFF043" w14:textId="77777777" w:rsidTr="00FA637A">
        <w:trPr>
          <w:trHeight w:val="523"/>
        </w:trPr>
        <w:tc>
          <w:tcPr>
            <w:tcW w:w="2689" w:type="dxa"/>
          </w:tcPr>
          <w:p w14:paraId="2F636806" w14:textId="5B9A526A" w:rsidR="004D77B3" w:rsidRPr="00AC093F" w:rsidRDefault="004D77B3" w:rsidP="004F4BCE">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ndara" w:hAnsi="Candara" w:cs="Calibri"/>
                <w:sz w:val="22"/>
                <w:szCs w:val="22"/>
              </w:rPr>
            </w:pPr>
            <w:r w:rsidRPr="004D77B3">
              <w:rPr>
                <w:sz w:val="22"/>
                <w:szCs w:val="22"/>
                <w:lang w:val="fr"/>
              </w:rPr>
              <w:t>Code de conduite</w:t>
            </w:r>
          </w:p>
        </w:tc>
        <w:tc>
          <w:tcPr>
            <w:tcW w:w="992" w:type="dxa"/>
          </w:tcPr>
          <w:p w14:paraId="139A75E4" w14:textId="77777777" w:rsidR="004D77B3" w:rsidRDefault="004D77B3" w:rsidP="004D77B3">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ndara" w:hAnsi="Candara" w:cs="Calibri"/>
                <w:sz w:val="22"/>
                <w:szCs w:val="22"/>
              </w:rPr>
            </w:pPr>
          </w:p>
        </w:tc>
        <w:tc>
          <w:tcPr>
            <w:tcW w:w="6830" w:type="dxa"/>
          </w:tcPr>
          <w:p w14:paraId="27A958C9" w14:textId="77777777" w:rsidR="004D77B3" w:rsidRDefault="004D77B3" w:rsidP="00877CA9">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tc>
      </w:tr>
      <w:tr w:rsidR="004D77B3" w:rsidRPr="00D9704C" w14:paraId="2CDE9755" w14:textId="77777777" w:rsidTr="00FA637A">
        <w:trPr>
          <w:trHeight w:val="523"/>
        </w:trPr>
        <w:tc>
          <w:tcPr>
            <w:tcW w:w="2689" w:type="dxa"/>
          </w:tcPr>
          <w:p w14:paraId="2AD62D18" w14:textId="136EA99E" w:rsidR="004D77B3" w:rsidRPr="00AD0B22" w:rsidRDefault="004D77B3" w:rsidP="004F4BCE">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ndara" w:hAnsi="Candara" w:cs="Calibri"/>
                <w:sz w:val="22"/>
                <w:szCs w:val="22"/>
                <w:lang w:val="fr-FR"/>
              </w:rPr>
            </w:pPr>
            <w:proofErr w:type="spellStart"/>
            <w:r>
              <w:rPr>
                <w:sz w:val="22"/>
                <w:szCs w:val="22"/>
                <w:lang w:val="fr"/>
              </w:rPr>
              <w:t>Procédure</w:t>
            </w:r>
            <w:r w:rsidRPr="004D77B3">
              <w:rPr>
                <w:sz w:val="22"/>
                <w:szCs w:val="22"/>
                <w:lang w:val="fr"/>
              </w:rPr>
              <w:t>de</w:t>
            </w:r>
            <w:proofErr w:type="spellEnd"/>
            <w:r w:rsidRPr="004D77B3">
              <w:rPr>
                <w:sz w:val="22"/>
                <w:szCs w:val="22"/>
                <w:lang w:val="fr"/>
              </w:rPr>
              <w:t xml:space="preserve"> soufflage de guidage</w:t>
            </w:r>
            <w:r>
              <w:rPr>
                <w:lang w:val="fr"/>
              </w:rPr>
              <w:t xml:space="preserve"> W</w:t>
            </w:r>
          </w:p>
        </w:tc>
        <w:tc>
          <w:tcPr>
            <w:tcW w:w="992" w:type="dxa"/>
          </w:tcPr>
          <w:p w14:paraId="758CC1E4" w14:textId="77777777" w:rsidR="004D77B3" w:rsidRPr="00AD0B22" w:rsidRDefault="004D77B3" w:rsidP="004D77B3">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ndara" w:hAnsi="Candara" w:cs="Calibri"/>
                <w:sz w:val="22"/>
                <w:szCs w:val="22"/>
                <w:lang w:val="fr-FR"/>
              </w:rPr>
            </w:pPr>
          </w:p>
        </w:tc>
        <w:tc>
          <w:tcPr>
            <w:tcW w:w="6830" w:type="dxa"/>
          </w:tcPr>
          <w:p w14:paraId="33F72F4E" w14:textId="77777777" w:rsidR="004D77B3" w:rsidRPr="00AD0B22" w:rsidRDefault="004D77B3" w:rsidP="00877CA9">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lang w:val="fr-FR"/>
              </w:rPr>
            </w:pPr>
          </w:p>
        </w:tc>
      </w:tr>
      <w:tr w:rsidR="00E75DE4" w:rsidRPr="00D9704C" w14:paraId="12E7C2EB" w14:textId="77777777" w:rsidTr="00FA637A">
        <w:trPr>
          <w:trHeight w:val="523"/>
        </w:trPr>
        <w:tc>
          <w:tcPr>
            <w:tcW w:w="2689" w:type="dxa"/>
          </w:tcPr>
          <w:p w14:paraId="12D14195" w14:textId="2718240B" w:rsidR="00E75DE4" w:rsidRPr="00AD0B22" w:rsidRDefault="00E75DE4" w:rsidP="004F4BCE">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ndara" w:hAnsi="Candara" w:cs="Calibri"/>
                <w:sz w:val="22"/>
                <w:szCs w:val="22"/>
                <w:lang w:val="fr-FR"/>
              </w:rPr>
            </w:pPr>
            <w:r w:rsidRPr="00E75DE4">
              <w:rPr>
                <w:sz w:val="22"/>
                <w:szCs w:val="22"/>
                <w:lang w:val="fr"/>
              </w:rPr>
              <w:t>Politique et procédures en matière de ressources humaines sur la rémunération, le perfectionnement du personnel, l’évaluation du rendement au travail</w:t>
            </w:r>
          </w:p>
        </w:tc>
        <w:tc>
          <w:tcPr>
            <w:tcW w:w="992" w:type="dxa"/>
          </w:tcPr>
          <w:p w14:paraId="00CD9B78" w14:textId="77777777" w:rsidR="00E75DE4" w:rsidRPr="00AD0B22" w:rsidRDefault="00E75DE4" w:rsidP="004D77B3">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ndara" w:hAnsi="Candara" w:cs="Calibri"/>
                <w:sz w:val="22"/>
                <w:szCs w:val="22"/>
                <w:lang w:val="fr-FR"/>
              </w:rPr>
            </w:pPr>
          </w:p>
        </w:tc>
        <w:tc>
          <w:tcPr>
            <w:tcW w:w="6830" w:type="dxa"/>
          </w:tcPr>
          <w:p w14:paraId="6AD1EFC2" w14:textId="77777777" w:rsidR="00E75DE4" w:rsidRPr="00AD0B22" w:rsidRDefault="00E75DE4" w:rsidP="00877CA9">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lang w:val="fr-FR"/>
              </w:rPr>
            </w:pPr>
          </w:p>
        </w:tc>
      </w:tr>
      <w:tr w:rsidR="0033751D" w:rsidRPr="00D9704C" w14:paraId="2A328E39" w14:textId="77777777" w:rsidTr="00FA637A">
        <w:trPr>
          <w:trHeight w:val="523"/>
        </w:trPr>
        <w:tc>
          <w:tcPr>
            <w:tcW w:w="2689" w:type="dxa"/>
          </w:tcPr>
          <w:p w14:paraId="5FA3A328" w14:textId="68C2BB36" w:rsidR="0033751D" w:rsidRPr="00AD0B22" w:rsidRDefault="0033751D" w:rsidP="004F4BCE">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ndara" w:hAnsi="Candara" w:cs="Calibri"/>
                <w:sz w:val="22"/>
                <w:szCs w:val="22"/>
                <w:lang w:val="fr-FR"/>
              </w:rPr>
            </w:pPr>
            <w:r w:rsidRPr="0033751D">
              <w:rPr>
                <w:sz w:val="22"/>
                <w:szCs w:val="22"/>
                <w:lang w:val="fr"/>
              </w:rPr>
              <w:t>Procédure relative aux conflits</w:t>
            </w:r>
            <w:r>
              <w:rPr>
                <w:sz w:val="22"/>
                <w:szCs w:val="22"/>
                <w:lang w:val="fr"/>
              </w:rPr>
              <w:t xml:space="preserve"> d’intérêts</w:t>
            </w:r>
          </w:p>
        </w:tc>
        <w:tc>
          <w:tcPr>
            <w:tcW w:w="992" w:type="dxa"/>
          </w:tcPr>
          <w:p w14:paraId="23B71C8F" w14:textId="77777777" w:rsidR="0033751D" w:rsidRPr="00AD0B22" w:rsidRDefault="0033751D" w:rsidP="004D77B3">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ndara" w:hAnsi="Candara" w:cs="Calibri"/>
                <w:sz w:val="22"/>
                <w:szCs w:val="22"/>
                <w:lang w:val="fr-FR"/>
              </w:rPr>
            </w:pPr>
          </w:p>
        </w:tc>
        <w:tc>
          <w:tcPr>
            <w:tcW w:w="6830" w:type="dxa"/>
          </w:tcPr>
          <w:p w14:paraId="42CF6A6C" w14:textId="77777777" w:rsidR="0033751D" w:rsidRPr="00AD0B22" w:rsidRDefault="0033751D" w:rsidP="00877CA9">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lang w:val="fr-FR"/>
              </w:rPr>
            </w:pPr>
          </w:p>
        </w:tc>
      </w:tr>
      <w:tr w:rsidR="004F4BCE" w:rsidRPr="00D9704C" w14:paraId="2D631F60" w14:textId="77777777" w:rsidTr="00FA637A">
        <w:trPr>
          <w:trHeight w:val="523"/>
        </w:trPr>
        <w:tc>
          <w:tcPr>
            <w:tcW w:w="2689" w:type="dxa"/>
          </w:tcPr>
          <w:p w14:paraId="1B5E8891" w14:textId="081C6954" w:rsidR="004F4BCE" w:rsidRPr="00AD0B22" w:rsidRDefault="004F4BCE" w:rsidP="004F4BCE">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ndara" w:hAnsi="Candara" w:cs="Calibri"/>
                <w:sz w:val="22"/>
                <w:szCs w:val="22"/>
                <w:lang w:val="fr-FR"/>
              </w:rPr>
            </w:pPr>
            <w:r>
              <w:rPr>
                <w:sz w:val="22"/>
                <w:szCs w:val="22"/>
                <w:lang w:val="fr"/>
              </w:rPr>
              <w:t xml:space="preserve"> Politique en matière</w:t>
            </w:r>
            <w:r>
              <w:rPr>
                <w:lang w:val="fr"/>
              </w:rPr>
              <w:t xml:space="preserve"> de fraude </w:t>
            </w:r>
            <w:r>
              <w:rPr>
                <w:sz w:val="22"/>
                <w:szCs w:val="22"/>
                <w:lang w:val="fr"/>
              </w:rPr>
              <w:t>et</w:t>
            </w:r>
            <w:r w:rsidRPr="00AC093F">
              <w:rPr>
                <w:sz w:val="22"/>
                <w:szCs w:val="22"/>
                <w:lang w:val="fr"/>
              </w:rPr>
              <w:t xml:space="preserve"> de corruption</w:t>
            </w:r>
          </w:p>
        </w:tc>
        <w:tc>
          <w:tcPr>
            <w:tcW w:w="992" w:type="dxa"/>
          </w:tcPr>
          <w:p w14:paraId="14A9DF25" w14:textId="77777777" w:rsidR="004F4BCE" w:rsidRPr="00AD0B22" w:rsidRDefault="004F4BCE" w:rsidP="004D77B3">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ndara" w:hAnsi="Candara" w:cs="Calibri"/>
                <w:sz w:val="22"/>
                <w:szCs w:val="22"/>
                <w:lang w:val="fr-FR"/>
              </w:rPr>
            </w:pPr>
          </w:p>
        </w:tc>
        <w:tc>
          <w:tcPr>
            <w:tcW w:w="6830" w:type="dxa"/>
          </w:tcPr>
          <w:p w14:paraId="53E25852" w14:textId="77777777" w:rsidR="004F4BCE" w:rsidRPr="00AD0B22" w:rsidRDefault="004F4BCE" w:rsidP="00877CA9">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lang w:val="fr-FR"/>
              </w:rPr>
            </w:pPr>
          </w:p>
        </w:tc>
      </w:tr>
      <w:tr w:rsidR="004F4BCE" w:rsidRPr="00D9704C" w14:paraId="3665B4BD" w14:textId="77777777" w:rsidTr="00FA637A">
        <w:trPr>
          <w:trHeight w:val="559"/>
        </w:trPr>
        <w:tc>
          <w:tcPr>
            <w:tcW w:w="2689" w:type="dxa"/>
          </w:tcPr>
          <w:p w14:paraId="4EB77AB1" w14:textId="77777777" w:rsidR="004F4BCE" w:rsidRPr="00AD0B22" w:rsidRDefault="004F4BCE" w:rsidP="00877CA9">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ndara" w:hAnsi="Candara" w:cs="Calibri"/>
                <w:sz w:val="22"/>
                <w:szCs w:val="22"/>
                <w:lang w:val="fr-FR"/>
              </w:rPr>
            </w:pPr>
            <w:r>
              <w:rPr>
                <w:sz w:val="22"/>
                <w:szCs w:val="22"/>
                <w:lang w:val="fr"/>
              </w:rPr>
              <w:t>Politique d’égalité et de diversité</w:t>
            </w:r>
          </w:p>
        </w:tc>
        <w:tc>
          <w:tcPr>
            <w:tcW w:w="992" w:type="dxa"/>
          </w:tcPr>
          <w:p w14:paraId="6FEAC9D1" w14:textId="77777777" w:rsidR="004F4BCE" w:rsidRPr="00AD0B22" w:rsidRDefault="004F4BCE" w:rsidP="004D77B3">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ndara" w:hAnsi="Candara" w:cs="Calibri"/>
                <w:sz w:val="22"/>
                <w:szCs w:val="22"/>
                <w:lang w:val="fr-FR"/>
              </w:rPr>
            </w:pPr>
          </w:p>
        </w:tc>
        <w:tc>
          <w:tcPr>
            <w:tcW w:w="6830" w:type="dxa"/>
          </w:tcPr>
          <w:p w14:paraId="1D4D37E3" w14:textId="77777777" w:rsidR="004F4BCE" w:rsidRPr="00AD0B22" w:rsidRDefault="004F4BCE" w:rsidP="00877CA9">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lang w:val="fr-FR"/>
              </w:rPr>
            </w:pPr>
          </w:p>
        </w:tc>
      </w:tr>
      <w:tr w:rsidR="004F4BCE" w14:paraId="02116D2F" w14:textId="77777777" w:rsidTr="00FA637A">
        <w:trPr>
          <w:trHeight w:val="553"/>
        </w:trPr>
        <w:tc>
          <w:tcPr>
            <w:tcW w:w="2689" w:type="dxa"/>
          </w:tcPr>
          <w:p w14:paraId="76D3961E" w14:textId="77777777" w:rsidR="004F4BCE" w:rsidRDefault="004F4BCE" w:rsidP="00877CA9">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ndara" w:hAnsi="Candara" w:cs="Calibri"/>
                <w:sz w:val="22"/>
                <w:szCs w:val="22"/>
              </w:rPr>
            </w:pPr>
            <w:r>
              <w:rPr>
                <w:sz w:val="22"/>
                <w:szCs w:val="22"/>
                <w:lang w:val="fr"/>
              </w:rPr>
              <w:t>Politique de l’environnement</w:t>
            </w:r>
          </w:p>
        </w:tc>
        <w:tc>
          <w:tcPr>
            <w:tcW w:w="992" w:type="dxa"/>
          </w:tcPr>
          <w:p w14:paraId="2E32E679" w14:textId="77777777" w:rsidR="004F4BCE" w:rsidRDefault="004F4BCE" w:rsidP="00877CA9">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tc>
        <w:tc>
          <w:tcPr>
            <w:tcW w:w="6830" w:type="dxa"/>
          </w:tcPr>
          <w:p w14:paraId="71C0873F" w14:textId="77777777" w:rsidR="004F4BCE" w:rsidRDefault="004F4BCE" w:rsidP="00877CA9">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tc>
      </w:tr>
      <w:tr w:rsidR="004F4BCE" w:rsidRPr="00D9704C" w14:paraId="6C55CC36" w14:textId="77777777" w:rsidTr="00FA637A">
        <w:trPr>
          <w:trHeight w:val="561"/>
        </w:trPr>
        <w:tc>
          <w:tcPr>
            <w:tcW w:w="2689" w:type="dxa"/>
          </w:tcPr>
          <w:p w14:paraId="719649C3" w14:textId="77777777" w:rsidR="004F4BCE" w:rsidRPr="00AD0B22" w:rsidRDefault="004F4BCE" w:rsidP="00877CA9">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ndara" w:hAnsi="Candara" w:cs="Calibri"/>
                <w:sz w:val="22"/>
                <w:szCs w:val="22"/>
                <w:lang w:val="fr-FR"/>
              </w:rPr>
            </w:pPr>
            <w:r>
              <w:rPr>
                <w:sz w:val="22"/>
                <w:szCs w:val="22"/>
                <w:lang w:val="fr"/>
              </w:rPr>
              <w:t>Politique de gestion de la qualité</w:t>
            </w:r>
          </w:p>
        </w:tc>
        <w:tc>
          <w:tcPr>
            <w:tcW w:w="992" w:type="dxa"/>
          </w:tcPr>
          <w:p w14:paraId="2D98A5B2" w14:textId="77777777" w:rsidR="004F4BCE" w:rsidRPr="00AD0B22" w:rsidRDefault="004F4BCE" w:rsidP="00877CA9">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lang w:val="fr-FR"/>
              </w:rPr>
            </w:pPr>
          </w:p>
        </w:tc>
        <w:tc>
          <w:tcPr>
            <w:tcW w:w="6830" w:type="dxa"/>
          </w:tcPr>
          <w:p w14:paraId="54195EC7" w14:textId="77777777" w:rsidR="004F4BCE" w:rsidRPr="00AD0B22" w:rsidRDefault="004F4BCE" w:rsidP="00877CA9">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lang w:val="fr-FR"/>
              </w:rPr>
            </w:pPr>
          </w:p>
        </w:tc>
      </w:tr>
      <w:tr w:rsidR="00ED61B9" w:rsidRPr="00D9704C" w14:paraId="0B1B62CC" w14:textId="77777777" w:rsidTr="00FA637A">
        <w:trPr>
          <w:trHeight w:val="541"/>
        </w:trPr>
        <w:tc>
          <w:tcPr>
            <w:tcW w:w="2689" w:type="dxa"/>
          </w:tcPr>
          <w:p w14:paraId="33752F15" w14:textId="42E6E633" w:rsidR="00ED61B9" w:rsidRPr="00AD0B22" w:rsidRDefault="00ED61B9" w:rsidP="00877CA9">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ndara" w:hAnsi="Candara" w:cs="Calibri"/>
                <w:sz w:val="22"/>
                <w:szCs w:val="22"/>
                <w:lang w:val="fr-FR"/>
              </w:rPr>
            </w:pPr>
            <w:r>
              <w:rPr>
                <w:sz w:val="22"/>
                <w:szCs w:val="22"/>
                <w:lang w:val="fr"/>
              </w:rPr>
              <w:t>Politique de protection des données</w:t>
            </w:r>
          </w:p>
        </w:tc>
        <w:tc>
          <w:tcPr>
            <w:tcW w:w="992" w:type="dxa"/>
          </w:tcPr>
          <w:p w14:paraId="319C0A74" w14:textId="77777777" w:rsidR="00ED61B9" w:rsidRPr="00AD0B22" w:rsidRDefault="00ED61B9" w:rsidP="00877CA9">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lang w:val="fr-FR"/>
              </w:rPr>
            </w:pPr>
          </w:p>
        </w:tc>
        <w:tc>
          <w:tcPr>
            <w:tcW w:w="6830" w:type="dxa"/>
          </w:tcPr>
          <w:p w14:paraId="4A49C51A" w14:textId="77777777" w:rsidR="00ED61B9" w:rsidRPr="00AD0B22" w:rsidRDefault="00ED61B9" w:rsidP="00877CA9">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lang w:val="fr-FR"/>
              </w:rPr>
            </w:pPr>
          </w:p>
        </w:tc>
      </w:tr>
      <w:tr w:rsidR="004F4BCE" w:rsidRPr="00D9704C" w14:paraId="01D47E33" w14:textId="77777777" w:rsidTr="00FA637A">
        <w:trPr>
          <w:trHeight w:val="541"/>
        </w:trPr>
        <w:tc>
          <w:tcPr>
            <w:tcW w:w="2689" w:type="dxa"/>
          </w:tcPr>
          <w:p w14:paraId="32881E3E" w14:textId="77777777" w:rsidR="004F4BCE" w:rsidRPr="00AD0B22" w:rsidRDefault="004F4BCE" w:rsidP="00877CA9">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ndara" w:hAnsi="Candara" w:cs="Calibri"/>
                <w:sz w:val="22"/>
                <w:szCs w:val="22"/>
                <w:lang w:val="fr-FR"/>
              </w:rPr>
            </w:pPr>
            <w:r>
              <w:rPr>
                <w:sz w:val="22"/>
                <w:szCs w:val="22"/>
                <w:lang w:val="fr"/>
              </w:rPr>
              <w:t>Politique de santé et de sécurité</w:t>
            </w:r>
          </w:p>
        </w:tc>
        <w:tc>
          <w:tcPr>
            <w:tcW w:w="992" w:type="dxa"/>
          </w:tcPr>
          <w:p w14:paraId="2AFCF649" w14:textId="77777777" w:rsidR="004F4BCE" w:rsidRPr="00AD0B22" w:rsidRDefault="004F4BCE" w:rsidP="00877CA9">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lang w:val="fr-FR"/>
              </w:rPr>
            </w:pPr>
          </w:p>
        </w:tc>
        <w:tc>
          <w:tcPr>
            <w:tcW w:w="6830" w:type="dxa"/>
          </w:tcPr>
          <w:p w14:paraId="4581061E" w14:textId="77777777" w:rsidR="004F4BCE" w:rsidRPr="00AD0B22" w:rsidRDefault="004F4BCE" w:rsidP="00877CA9">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lang w:val="fr-FR"/>
              </w:rPr>
            </w:pPr>
          </w:p>
        </w:tc>
      </w:tr>
      <w:tr w:rsidR="004F4BCE" w14:paraId="1EFEEA3B" w14:textId="77777777" w:rsidTr="00FA637A">
        <w:trPr>
          <w:trHeight w:val="541"/>
        </w:trPr>
        <w:tc>
          <w:tcPr>
            <w:tcW w:w="2689" w:type="dxa"/>
          </w:tcPr>
          <w:p w14:paraId="4FFA2113" w14:textId="77777777" w:rsidR="004F4BCE" w:rsidRDefault="004F4BCE" w:rsidP="00877CA9">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ndara" w:hAnsi="Candara" w:cs="Calibri"/>
                <w:sz w:val="22"/>
                <w:szCs w:val="22"/>
              </w:rPr>
            </w:pPr>
            <w:r>
              <w:rPr>
                <w:sz w:val="22"/>
                <w:szCs w:val="22"/>
                <w:lang w:val="fr"/>
              </w:rPr>
              <w:lastRenderedPageBreak/>
              <w:t>Politique de sauvegarde</w:t>
            </w:r>
          </w:p>
        </w:tc>
        <w:tc>
          <w:tcPr>
            <w:tcW w:w="992" w:type="dxa"/>
          </w:tcPr>
          <w:p w14:paraId="49D3B8BC" w14:textId="77777777" w:rsidR="004F4BCE" w:rsidRDefault="004F4BCE" w:rsidP="00877CA9">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tc>
        <w:tc>
          <w:tcPr>
            <w:tcW w:w="6830" w:type="dxa"/>
          </w:tcPr>
          <w:p w14:paraId="5A62E52E" w14:textId="77777777" w:rsidR="004F4BCE" w:rsidRDefault="004F4BCE" w:rsidP="00877CA9">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tc>
      </w:tr>
      <w:tr w:rsidR="00CB1E46" w14:paraId="2E89444A" w14:textId="77777777" w:rsidTr="00FA637A">
        <w:trPr>
          <w:trHeight w:val="541"/>
        </w:trPr>
        <w:tc>
          <w:tcPr>
            <w:tcW w:w="2689" w:type="dxa"/>
          </w:tcPr>
          <w:p w14:paraId="5CA4C098" w14:textId="22E922F4" w:rsidR="00CB1E46" w:rsidRDefault="00CB1E46" w:rsidP="00877CA9">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ndara" w:hAnsi="Candara" w:cs="Calibri"/>
                <w:sz w:val="22"/>
                <w:szCs w:val="22"/>
              </w:rPr>
            </w:pPr>
            <w:r>
              <w:rPr>
                <w:sz w:val="22"/>
                <w:szCs w:val="22"/>
                <w:lang w:val="fr"/>
              </w:rPr>
              <w:t>Politique de recrutement</w:t>
            </w:r>
          </w:p>
        </w:tc>
        <w:tc>
          <w:tcPr>
            <w:tcW w:w="992" w:type="dxa"/>
          </w:tcPr>
          <w:p w14:paraId="377D773D" w14:textId="77777777" w:rsidR="00CB1E46" w:rsidRDefault="00CB1E46" w:rsidP="00877CA9">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tc>
        <w:tc>
          <w:tcPr>
            <w:tcW w:w="6830" w:type="dxa"/>
          </w:tcPr>
          <w:p w14:paraId="635427D7" w14:textId="77777777" w:rsidR="00CB1E46" w:rsidRDefault="00CB1E46" w:rsidP="00877CA9">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tc>
      </w:tr>
      <w:tr w:rsidR="008021BB" w14:paraId="458570B2" w14:textId="77777777" w:rsidTr="00FA637A">
        <w:trPr>
          <w:trHeight w:val="541"/>
        </w:trPr>
        <w:tc>
          <w:tcPr>
            <w:tcW w:w="2689" w:type="dxa"/>
          </w:tcPr>
          <w:p w14:paraId="55C208C8" w14:textId="556A7441" w:rsidR="008021BB" w:rsidRDefault="00907B97" w:rsidP="00877CA9">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ndara" w:hAnsi="Candara" w:cs="Calibri"/>
                <w:sz w:val="22"/>
                <w:szCs w:val="22"/>
              </w:rPr>
            </w:pPr>
            <w:r>
              <w:rPr>
                <w:sz w:val="22"/>
                <w:szCs w:val="22"/>
                <w:lang w:val="fr"/>
              </w:rPr>
              <w:t>Politique d’approvisionnement</w:t>
            </w:r>
          </w:p>
        </w:tc>
        <w:tc>
          <w:tcPr>
            <w:tcW w:w="992" w:type="dxa"/>
          </w:tcPr>
          <w:p w14:paraId="0FD7D686" w14:textId="77777777" w:rsidR="008021BB" w:rsidRDefault="008021BB" w:rsidP="00877CA9">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tc>
        <w:tc>
          <w:tcPr>
            <w:tcW w:w="6830" w:type="dxa"/>
          </w:tcPr>
          <w:p w14:paraId="664D7B70" w14:textId="77777777" w:rsidR="008021BB" w:rsidRDefault="008021BB" w:rsidP="00877CA9">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tc>
      </w:tr>
      <w:tr w:rsidR="00CB7256" w14:paraId="58CDC180" w14:textId="77777777" w:rsidTr="00FA637A">
        <w:trPr>
          <w:trHeight w:val="541"/>
        </w:trPr>
        <w:tc>
          <w:tcPr>
            <w:tcW w:w="2689" w:type="dxa"/>
          </w:tcPr>
          <w:p w14:paraId="385C37C4" w14:textId="2F0CCA59" w:rsidR="00CB7256" w:rsidRDefault="00CB7256" w:rsidP="00877CA9">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ndara" w:hAnsi="Candara" w:cs="Calibri"/>
                <w:sz w:val="22"/>
                <w:szCs w:val="22"/>
              </w:rPr>
            </w:pPr>
            <w:r>
              <w:rPr>
                <w:sz w:val="22"/>
                <w:szCs w:val="22"/>
                <w:lang w:val="fr"/>
              </w:rPr>
              <w:t>Politique de durabilité</w:t>
            </w:r>
          </w:p>
        </w:tc>
        <w:tc>
          <w:tcPr>
            <w:tcW w:w="992" w:type="dxa"/>
          </w:tcPr>
          <w:p w14:paraId="44D43CF5" w14:textId="77777777" w:rsidR="00CB7256" w:rsidRDefault="00CB7256" w:rsidP="00877CA9">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tc>
        <w:tc>
          <w:tcPr>
            <w:tcW w:w="6830" w:type="dxa"/>
          </w:tcPr>
          <w:p w14:paraId="1D336C48" w14:textId="77777777" w:rsidR="00CB7256" w:rsidRDefault="00CB7256" w:rsidP="00877CA9">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tc>
      </w:tr>
      <w:tr w:rsidR="004F4BCE" w:rsidRPr="00D9704C" w14:paraId="1A5BE09D" w14:textId="77777777" w:rsidTr="00FA637A">
        <w:trPr>
          <w:trHeight w:val="541"/>
        </w:trPr>
        <w:tc>
          <w:tcPr>
            <w:tcW w:w="2689" w:type="dxa"/>
          </w:tcPr>
          <w:p w14:paraId="346CAF14" w14:textId="77777777" w:rsidR="004F4BCE" w:rsidRPr="00AD0B22" w:rsidRDefault="004F4BCE" w:rsidP="00877CA9">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ndara" w:hAnsi="Candara" w:cs="Calibri"/>
                <w:sz w:val="22"/>
                <w:szCs w:val="22"/>
                <w:lang w:val="fr-FR"/>
              </w:rPr>
            </w:pPr>
            <w:r>
              <w:rPr>
                <w:sz w:val="22"/>
                <w:szCs w:val="22"/>
                <w:lang w:val="fr"/>
              </w:rPr>
              <w:t>Politique de responsabilité sociale de l’entreprise</w:t>
            </w:r>
          </w:p>
        </w:tc>
        <w:tc>
          <w:tcPr>
            <w:tcW w:w="992" w:type="dxa"/>
          </w:tcPr>
          <w:p w14:paraId="48855D58" w14:textId="77777777" w:rsidR="004F4BCE" w:rsidRPr="00AD0B22" w:rsidRDefault="004F4BCE" w:rsidP="00877CA9">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lang w:val="fr-FR"/>
              </w:rPr>
            </w:pPr>
          </w:p>
        </w:tc>
        <w:tc>
          <w:tcPr>
            <w:tcW w:w="6830" w:type="dxa"/>
          </w:tcPr>
          <w:p w14:paraId="3F5AD2F5" w14:textId="77777777" w:rsidR="004F4BCE" w:rsidRPr="00AD0B22" w:rsidRDefault="004F4BCE" w:rsidP="00877CA9">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lang w:val="fr-FR"/>
              </w:rPr>
            </w:pPr>
          </w:p>
        </w:tc>
      </w:tr>
    </w:tbl>
    <w:p w14:paraId="2B45CD34" w14:textId="00D6512B" w:rsidR="004F4BCE" w:rsidRPr="00AD0B22" w:rsidRDefault="004F4BCE" w:rsidP="007074D6">
      <w:pPr>
        <w:spacing w:after="0" w:line="240" w:lineRule="auto"/>
        <w:rPr>
          <w:rFonts w:asciiTheme="minorHAnsi" w:hAnsiTheme="minorHAnsi" w:cstheme="minorHAnsi"/>
          <w:sz w:val="22"/>
          <w:szCs w:val="22"/>
          <w:lang w:val="fr-FR"/>
        </w:rPr>
      </w:pPr>
    </w:p>
    <w:p w14:paraId="444DE133" w14:textId="77777777" w:rsidR="00A02F82" w:rsidRPr="00AD0B22" w:rsidRDefault="00A02F82" w:rsidP="00047763">
      <w:pPr>
        <w:pStyle w:val="Paragraphedeliste"/>
        <w:numPr>
          <w:ilvl w:val="0"/>
          <w:numId w:val="32"/>
        </w:num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jc w:val="left"/>
        <w:rPr>
          <w:rFonts w:ascii="Candara" w:hAnsi="Candara" w:cs="Calibri"/>
          <w:sz w:val="22"/>
          <w:szCs w:val="22"/>
          <w:lang w:val="fr-FR"/>
        </w:rPr>
      </w:pPr>
      <w:r w:rsidRPr="00FA637A">
        <w:rPr>
          <w:sz w:val="22"/>
          <w:szCs w:val="22"/>
          <w:lang w:val="fr"/>
        </w:rPr>
        <w:t>Comment les politiques et procédures de santé et de sécurité de l’entreprise sont-elles transmises au personnel et</w:t>
      </w:r>
      <w:r>
        <w:rPr>
          <w:sz w:val="22"/>
          <w:szCs w:val="22"/>
          <w:lang w:val="fr"/>
        </w:rPr>
        <w:t xml:space="preserve"> comment mesurez-vous le rendement en matière de santé et de </w:t>
      </w:r>
      <w:proofErr w:type="gramStart"/>
      <w:r>
        <w:rPr>
          <w:sz w:val="22"/>
          <w:szCs w:val="22"/>
          <w:lang w:val="fr"/>
        </w:rPr>
        <w:t>sécurité</w:t>
      </w:r>
      <w:r w:rsidRPr="00FA637A">
        <w:rPr>
          <w:sz w:val="22"/>
          <w:szCs w:val="22"/>
          <w:lang w:val="fr"/>
        </w:rPr>
        <w:t>?</w:t>
      </w:r>
      <w:proofErr w:type="gramEnd"/>
    </w:p>
    <w:tbl>
      <w:tblPr>
        <w:tblStyle w:val="Grilledutableau"/>
        <w:tblW w:w="0" w:type="auto"/>
        <w:tblLook w:val="04A0" w:firstRow="1" w:lastRow="0" w:firstColumn="1" w:lastColumn="0" w:noHBand="0" w:noVBand="1"/>
      </w:tblPr>
      <w:tblGrid>
        <w:gridCol w:w="10456"/>
      </w:tblGrid>
      <w:tr w:rsidR="00A02F82" w14:paraId="362990FB" w14:textId="77777777" w:rsidTr="00793FE1">
        <w:tc>
          <w:tcPr>
            <w:tcW w:w="10456" w:type="dxa"/>
          </w:tcPr>
          <w:p w14:paraId="7AC528B5" w14:textId="77777777" w:rsidR="00A02F82" w:rsidRPr="00913322" w:rsidRDefault="00A02F82" w:rsidP="00793FE1">
            <w:pPr>
              <w:spacing w:after="0" w:line="240" w:lineRule="auto"/>
              <w:rPr>
                <w:rFonts w:asciiTheme="minorHAnsi" w:hAnsiTheme="minorHAnsi" w:cstheme="minorHAnsi"/>
                <w:sz w:val="22"/>
                <w:szCs w:val="22"/>
              </w:rPr>
            </w:pPr>
            <w:proofErr w:type="gramStart"/>
            <w:r w:rsidRPr="00913322">
              <w:rPr>
                <w:sz w:val="22"/>
                <w:szCs w:val="22"/>
                <w:lang w:val="fr"/>
              </w:rPr>
              <w:t>Comment:</w:t>
            </w:r>
            <w:proofErr w:type="gramEnd"/>
          </w:p>
          <w:p w14:paraId="78B79705" w14:textId="77777777" w:rsidR="00A02F82" w:rsidRDefault="00A02F82" w:rsidP="00793FE1">
            <w:pPr>
              <w:spacing w:after="0" w:line="240" w:lineRule="auto"/>
              <w:rPr>
                <w:rFonts w:ascii="Candara" w:hAnsi="Candara" w:cs="Calibri"/>
                <w:sz w:val="22"/>
                <w:szCs w:val="22"/>
              </w:rPr>
            </w:pPr>
          </w:p>
        </w:tc>
      </w:tr>
    </w:tbl>
    <w:p w14:paraId="7BEC862B" w14:textId="77777777" w:rsidR="002F6D33" w:rsidRPr="00913322" w:rsidRDefault="002F6D33" w:rsidP="002F6D33">
      <w:pPr>
        <w:spacing w:after="0" w:line="240" w:lineRule="auto"/>
        <w:rPr>
          <w:rFonts w:asciiTheme="minorHAnsi" w:hAnsiTheme="minorHAnsi" w:cstheme="minorHAnsi"/>
          <w:sz w:val="22"/>
          <w:szCs w:val="22"/>
        </w:rPr>
      </w:pPr>
    </w:p>
    <w:p w14:paraId="41862A57" w14:textId="6E395178" w:rsidR="00945634" w:rsidRPr="004F4BCE" w:rsidRDefault="00945634" w:rsidP="007074D6">
      <w:pPr>
        <w:spacing w:after="0" w:line="240" w:lineRule="auto"/>
        <w:rPr>
          <w:rFonts w:asciiTheme="minorHAnsi" w:hAnsiTheme="minorHAnsi" w:cstheme="minorHAnsi"/>
          <w:b/>
          <w:sz w:val="22"/>
          <w:szCs w:val="22"/>
        </w:rPr>
      </w:pPr>
    </w:p>
    <w:p w14:paraId="3F39C807" w14:textId="7DF9FB8C" w:rsidR="00945634" w:rsidRPr="00AD0B22" w:rsidRDefault="00A02F82" w:rsidP="00047763">
      <w:pPr>
        <w:pStyle w:val="Paragraphedeliste"/>
        <w:numPr>
          <w:ilvl w:val="0"/>
          <w:numId w:val="32"/>
        </w:num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jc w:val="left"/>
        <w:rPr>
          <w:rFonts w:asciiTheme="minorHAnsi" w:hAnsiTheme="minorHAnsi" w:cstheme="minorHAnsi"/>
          <w:sz w:val="22"/>
          <w:szCs w:val="22"/>
          <w:lang w:val="fr-FR"/>
        </w:rPr>
      </w:pPr>
      <w:r w:rsidRPr="00A02F82">
        <w:rPr>
          <w:sz w:val="22"/>
          <w:szCs w:val="22"/>
          <w:lang w:val="fr"/>
        </w:rPr>
        <w:t>Protection des données : Comment</w:t>
      </w:r>
      <w:r w:rsidR="00945634">
        <w:rPr>
          <w:sz w:val="22"/>
          <w:szCs w:val="22"/>
          <w:lang w:val="fr"/>
        </w:rPr>
        <w:t xml:space="preserve"> votre organisation gère-t-elle le stockage et le traitement des informations confidentielles ?</w:t>
      </w:r>
    </w:p>
    <w:p w14:paraId="2C4EC4B1" w14:textId="4E15F1E2" w:rsidR="00945634" w:rsidRPr="00AD0B22" w:rsidRDefault="00945634" w:rsidP="007074D6">
      <w:pPr>
        <w:spacing w:after="0" w:line="240" w:lineRule="auto"/>
        <w:rPr>
          <w:rFonts w:asciiTheme="minorHAnsi" w:hAnsiTheme="minorHAnsi" w:cstheme="minorHAnsi"/>
          <w:sz w:val="22"/>
          <w:szCs w:val="22"/>
          <w:lang w:val="fr-FR"/>
        </w:rPr>
      </w:pPr>
    </w:p>
    <w:tbl>
      <w:tblPr>
        <w:tblStyle w:val="Grilledutableau"/>
        <w:tblW w:w="10485" w:type="dxa"/>
        <w:tblLook w:val="04A0" w:firstRow="1" w:lastRow="0" w:firstColumn="1" w:lastColumn="0" w:noHBand="0" w:noVBand="1"/>
      </w:tblPr>
      <w:tblGrid>
        <w:gridCol w:w="10485"/>
      </w:tblGrid>
      <w:tr w:rsidR="00945634" w14:paraId="3A198821" w14:textId="77777777" w:rsidTr="00FA637A">
        <w:trPr>
          <w:trHeight w:val="932"/>
        </w:trPr>
        <w:tc>
          <w:tcPr>
            <w:tcW w:w="10485" w:type="dxa"/>
          </w:tcPr>
          <w:p w14:paraId="579D6276" w14:textId="77777777" w:rsidR="002B3DC9" w:rsidRPr="00913322" w:rsidRDefault="002B3DC9" w:rsidP="002B3DC9">
            <w:pPr>
              <w:spacing w:after="0" w:line="240" w:lineRule="auto"/>
              <w:rPr>
                <w:rFonts w:asciiTheme="minorHAnsi" w:hAnsiTheme="minorHAnsi" w:cstheme="minorHAnsi"/>
                <w:sz w:val="22"/>
                <w:szCs w:val="22"/>
              </w:rPr>
            </w:pPr>
            <w:proofErr w:type="gramStart"/>
            <w:r w:rsidRPr="00913322">
              <w:rPr>
                <w:sz w:val="22"/>
                <w:szCs w:val="22"/>
                <w:lang w:val="fr"/>
              </w:rPr>
              <w:t>Comment:</w:t>
            </w:r>
            <w:proofErr w:type="gramEnd"/>
          </w:p>
          <w:p w14:paraId="307CAD85" w14:textId="77777777" w:rsidR="00945634" w:rsidRDefault="00945634" w:rsidP="007074D6">
            <w:pPr>
              <w:spacing w:after="0" w:line="240" w:lineRule="auto"/>
              <w:rPr>
                <w:rFonts w:asciiTheme="minorHAnsi" w:hAnsiTheme="minorHAnsi" w:cstheme="minorHAnsi"/>
                <w:sz w:val="22"/>
                <w:szCs w:val="22"/>
              </w:rPr>
            </w:pPr>
          </w:p>
        </w:tc>
      </w:tr>
    </w:tbl>
    <w:p w14:paraId="3AED4085" w14:textId="02971E47" w:rsidR="00945634" w:rsidRDefault="00945634" w:rsidP="007074D6">
      <w:pPr>
        <w:spacing w:after="0" w:line="240" w:lineRule="auto"/>
        <w:rPr>
          <w:rFonts w:asciiTheme="minorHAnsi" w:hAnsiTheme="minorHAnsi" w:cstheme="minorHAnsi"/>
          <w:sz w:val="22"/>
          <w:szCs w:val="22"/>
        </w:rPr>
      </w:pPr>
    </w:p>
    <w:p w14:paraId="6382262C" w14:textId="6C28E34C" w:rsidR="00636D0F" w:rsidRPr="00AD0B22" w:rsidRDefault="00636D0F" w:rsidP="00047763">
      <w:pPr>
        <w:pStyle w:val="Paragraphedeliste"/>
        <w:numPr>
          <w:ilvl w:val="0"/>
          <w:numId w:val="32"/>
        </w:num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jc w:val="left"/>
        <w:rPr>
          <w:rFonts w:asciiTheme="minorHAnsi" w:hAnsiTheme="minorHAnsi" w:cstheme="minorHAnsi"/>
          <w:sz w:val="22"/>
          <w:szCs w:val="22"/>
          <w:lang w:val="fr-FR"/>
        </w:rPr>
      </w:pPr>
      <w:r w:rsidRPr="00A02F82">
        <w:rPr>
          <w:sz w:val="22"/>
          <w:szCs w:val="22"/>
          <w:lang w:val="fr"/>
        </w:rPr>
        <w:t xml:space="preserve">Protection des </w:t>
      </w:r>
      <w:proofErr w:type="gramStart"/>
      <w:r w:rsidRPr="00A02F82">
        <w:rPr>
          <w:sz w:val="22"/>
          <w:szCs w:val="22"/>
          <w:lang w:val="fr"/>
        </w:rPr>
        <w:t>données:</w:t>
      </w:r>
      <w:proofErr w:type="gramEnd"/>
      <w:r w:rsidRPr="00A02F82">
        <w:rPr>
          <w:sz w:val="22"/>
          <w:szCs w:val="22"/>
          <w:lang w:val="fr"/>
        </w:rPr>
        <w:t xml:space="preserve"> Votre </w:t>
      </w:r>
      <w:r w:rsidR="00C14296" w:rsidRPr="00C14296">
        <w:rPr>
          <w:sz w:val="22"/>
          <w:szCs w:val="22"/>
          <w:lang w:val="fr"/>
        </w:rPr>
        <w:t xml:space="preserve"> </w:t>
      </w:r>
      <w:r w:rsidR="00C14296">
        <w:rPr>
          <w:sz w:val="22"/>
          <w:szCs w:val="22"/>
          <w:lang w:val="fr"/>
        </w:rPr>
        <w:t>organisation</w:t>
      </w:r>
      <w:r>
        <w:rPr>
          <w:lang w:val="fr"/>
        </w:rPr>
        <w:t xml:space="preserve"> ou un tiers traitera-t-il </w:t>
      </w:r>
      <w:r w:rsidR="00C14296">
        <w:rPr>
          <w:sz w:val="22"/>
          <w:szCs w:val="22"/>
          <w:lang w:val="fr"/>
        </w:rPr>
        <w:t>ou stockera-t-il</w:t>
      </w:r>
      <w:r w:rsidR="00C14296" w:rsidRPr="00C14296">
        <w:rPr>
          <w:sz w:val="22"/>
          <w:szCs w:val="22"/>
          <w:lang w:val="fr"/>
        </w:rPr>
        <w:t xml:space="preserve"> des données personnelles</w:t>
      </w:r>
      <w:r>
        <w:rPr>
          <w:sz w:val="22"/>
          <w:szCs w:val="22"/>
          <w:lang w:val="fr"/>
        </w:rPr>
        <w:t>?</w:t>
      </w:r>
      <w:r>
        <w:rPr>
          <w:lang w:val="fr"/>
        </w:rPr>
        <w:t xml:space="preserve"> </w:t>
      </w:r>
    </w:p>
    <w:p w14:paraId="12FF5568" w14:textId="77777777" w:rsidR="00636D0F" w:rsidRPr="00AD0B22" w:rsidRDefault="00636D0F" w:rsidP="00636D0F">
      <w:pPr>
        <w:spacing w:after="0" w:line="240" w:lineRule="auto"/>
        <w:rPr>
          <w:rFonts w:asciiTheme="minorHAnsi" w:hAnsiTheme="minorHAnsi" w:cstheme="minorHAnsi"/>
          <w:sz w:val="22"/>
          <w:szCs w:val="22"/>
          <w:lang w:val="fr-FR"/>
        </w:rPr>
      </w:pPr>
    </w:p>
    <w:tbl>
      <w:tblPr>
        <w:tblStyle w:val="Grilledutableau"/>
        <w:tblW w:w="10485" w:type="dxa"/>
        <w:tblLook w:val="04A0" w:firstRow="1" w:lastRow="0" w:firstColumn="1" w:lastColumn="0" w:noHBand="0" w:noVBand="1"/>
      </w:tblPr>
      <w:tblGrid>
        <w:gridCol w:w="10485"/>
      </w:tblGrid>
      <w:tr w:rsidR="00636D0F" w14:paraId="53C98D1E" w14:textId="77777777" w:rsidTr="000E63B7">
        <w:trPr>
          <w:trHeight w:val="932"/>
        </w:trPr>
        <w:tc>
          <w:tcPr>
            <w:tcW w:w="10485" w:type="dxa"/>
          </w:tcPr>
          <w:p w14:paraId="687C2E14" w14:textId="77777777" w:rsidR="00636D0F" w:rsidRPr="00913322" w:rsidRDefault="00636D0F" w:rsidP="000E63B7">
            <w:pPr>
              <w:spacing w:after="0" w:line="240" w:lineRule="auto"/>
              <w:rPr>
                <w:rFonts w:asciiTheme="minorHAnsi" w:hAnsiTheme="minorHAnsi" w:cstheme="minorHAnsi"/>
                <w:sz w:val="22"/>
                <w:szCs w:val="22"/>
              </w:rPr>
            </w:pPr>
            <w:proofErr w:type="gramStart"/>
            <w:r w:rsidRPr="00913322">
              <w:rPr>
                <w:sz w:val="22"/>
                <w:szCs w:val="22"/>
                <w:lang w:val="fr"/>
              </w:rPr>
              <w:t>Comment:</w:t>
            </w:r>
            <w:proofErr w:type="gramEnd"/>
          </w:p>
          <w:p w14:paraId="7F00910D" w14:textId="77777777" w:rsidR="00636D0F" w:rsidRDefault="00636D0F" w:rsidP="000E63B7">
            <w:pPr>
              <w:spacing w:after="0" w:line="240" w:lineRule="auto"/>
              <w:rPr>
                <w:rFonts w:asciiTheme="minorHAnsi" w:hAnsiTheme="minorHAnsi" w:cstheme="minorHAnsi"/>
                <w:sz w:val="22"/>
                <w:szCs w:val="22"/>
              </w:rPr>
            </w:pPr>
          </w:p>
        </w:tc>
      </w:tr>
    </w:tbl>
    <w:p w14:paraId="7A71316D" w14:textId="77777777" w:rsidR="00636D0F" w:rsidRDefault="00636D0F" w:rsidP="007074D6">
      <w:pPr>
        <w:spacing w:after="0" w:line="240" w:lineRule="auto"/>
        <w:rPr>
          <w:rFonts w:asciiTheme="minorHAnsi" w:hAnsiTheme="minorHAnsi" w:cstheme="minorHAnsi"/>
          <w:sz w:val="22"/>
          <w:szCs w:val="22"/>
        </w:rPr>
      </w:pPr>
    </w:p>
    <w:p w14:paraId="083BEC75" w14:textId="128A4A83" w:rsidR="0068430D" w:rsidRPr="00AD0B22" w:rsidRDefault="0068430D" w:rsidP="004F4BCE">
      <w:pPr>
        <w:spacing w:after="0" w:line="240" w:lineRule="auto"/>
        <w:rPr>
          <w:rFonts w:asciiTheme="minorHAnsi" w:hAnsiTheme="minorHAnsi" w:cstheme="minorHAnsi"/>
          <w:bCs/>
          <w:sz w:val="22"/>
          <w:szCs w:val="22"/>
          <w:lang w:val="fr-FR"/>
        </w:rPr>
      </w:pPr>
      <w:r w:rsidRPr="0089669D">
        <w:rPr>
          <w:bCs/>
          <w:sz w:val="22"/>
          <w:szCs w:val="22"/>
          <w:lang w:val="fr"/>
        </w:rPr>
        <w:t>Chez Malaria Consortium, nous définissons la sauvegarde comme « la combinaison de politiques et d’actions entreprises pour protéger les enfants et les adultes en situation de vulnérabilité en atténuant les risques, en répondant et en renvoyant les cas, afin de garantir qu’aucun préjudice ne résulte de l’association avec l’organisation ». Pour de plus amples renseignements</w:t>
      </w:r>
      <w:r>
        <w:rPr>
          <w:bCs/>
          <w:sz w:val="22"/>
          <w:szCs w:val="22"/>
          <w:lang w:val="fr"/>
        </w:rPr>
        <w:t>,</w:t>
      </w:r>
      <w:r w:rsidRPr="0089669D">
        <w:rPr>
          <w:bCs/>
          <w:sz w:val="22"/>
          <w:szCs w:val="22"/>
          <w:lang w:val="fr"/>
        </w:rPr>
        <w:t xml:space="preserve"> veuillez consulter la politique jointe </w:t>
      </w:r>
      <w:r w:rsidR="00EF0ED6">
        <w:rPr>
          <w:bCs/>
          <w:sz w:val="22"/>
          <w:szCs w:val="22"/>
          <w:lang w:val="fr"/>
        </w:rPr>
        <w:t>à ce</w:t>
      </w:r>
      <w:r w:rsidRPr="0089669D">
        <w:rPr>
          <w:bCs/>
          <w:sz w:val="22"/>
          <w:szCs w:val="22"/>
          <w:lang w:val="fr"/>
        </w:rPr>
        <w:t xml:space="preserve"> document de</w:t>
      </w:r>
      <w:r w:rsidR="00EF0ED6">
        <w:rPr>
          <w:bCs/>
          <w:sz w:val="22"/>
          <w:szCs w:val="22"/>
          <w:lang w:val="fr"/>
        </w:rPr>
        <w:t xml:space="preserve"> </w:t>
      </w:r>
      <w:proofErr w:type="gramStart"/>
      <w:r w:rsidR="00EF0ED6">
        <w:rPr>
          <w:bCs/>
          <w:sz w:val="22"/>
          <w:szCs w:val="22"/>
          <w:lang w:val="fr"/>
        </w:rPr>
        <w:t>réponse</w:t>
      </w:r>
      <w:r w:rsidRPr="0089669D">
        <w:rPr>
          <w:bCs/>
          <w:sz w:val="22"/>
          <w:szCs w:val="22"/>
          <w:lang w:val="fr"/>
        </w:rPr>
        <w:t xml:space="preserve"> .</w:t>
      </w:r>
      <w:proofErr w:type="gramEnd"/>
    </w:p>
    <w:p w14:paraId="15D7BE22" w14:textId="77777777" w:rsidR="00ED61B9" w:rsidRPr="00AD0B22" w:rsidRDefault="00ED61B9" w:rsidP="004F4BCE">
      <w:pPr>
        <w:spacing w:after="0" w:line="240" w:lineRule="auto"/>
        <w:rPr>
          <w:rFonts w:asciiTheme="minorHAnsi" w:hAnsiTheme="minorHAnsi" w:cstheme="minorHAnsi"/>
          <w:bCs/>
          <w:sz w:val="22"/>
          <w:szCs w:val="22"/>
          <w:lang w:val="fr-FR"/>
        </w:rPr>
      </w:pPr>
    </w:p>
    <w:p w14:paraId="6665E923" w14:textId="3EFE9EFA" w:rsidR="00B152BF" w:rsidRPr="00AD0B22" w:rsidRDefault="004F4BCE" w:rsidP="00047763">
      <w:pPr>
        <w:pStyle w:val="Paragraphedeliste"/>
        <w:numPr>
          <w:ilvl w:val="0"/>
          <w:numId w:val="32"/>
        </w:num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jc w:val="left"/>
        <w:rPr>
          <w:rFonts w:asciiTheme="minorHAnsi" w:hAnsiTheme="minorHAnsi" w:cstheme="minorHAnsi"/>
          <w:sz w:val="22"/>
          <w:szCs w:val="22"/>
          <w:lang w:val="fr-FR"/>
        </w:rPr>
      </w:pPr>
      <w:r w:rsidRPr="004F4BCE">
        <w:rPr>
          <w:sz w:val="22"/>
          <w:szCs w:val="22"/>
          <w:lang w:val="fr"/>
        </w:rPr>
        <w:t xml:space="preserve">Avez-vous une </w:t>
      </w:r>
      <w:r w:rsidR="00B104B1">
        <w:rPr>
          <w:sz w:val="22"/>
          <w:szCs w:val="22"/>
          <w:lang w:val="fr"/>
        </w:rPr>
        <w:t>ou</w:t>
      </w:r>
      <w:r>
        <w:rPr>
          <w:lang w:val="fr"/>
        </w:rPr>
        <w:t xml:space="preserve"> </w:t>
      </w:r>
      <w:r>
        <w:rPr>
          <w:sz w:val="22"/>
          <w:szCs w:val="22"/>
          <w:lang w:val="fr"/>
        </w:rPr>
        <w:t xml:space="preserve">plusieurs personnes nommées et désignées au sein de l’organisation </w:t>
      </w:r>
      <w:r w:rsidRPr="004F4BCE">
        <w:rPr>
          <w:sz w:val="22"/>
          <w:szCs w:val="22"/>
          <w:lang w:val="fr"/>
        </w:rPr>
        <w:t xml:space="preserve">pour les questions relatives à la </w:t>
      </w:r>
      <w:r w:rsidR="0013723A" w:rsidRPr="004F4BCE">
        <w:rPr>
          <w:sz w:val="22"/>
          <w:szCs w:val="22"/>
          <w:lang w:val="fr"/>
        </w:rPr>
        <w:t>sauvegarde ?</w:t>
      </w:r>
    </w:p>
    <w:tbl>
      <w:tblPr>
        <w:tblStyle w:val="Grilledutableau"/>
        <w:tblW w:w="0" w:type="auto"/>
        <w:tblLook w:val="04A0" w:firstRow="1" w:lastRow="0" w:firstColumn="1" w:lastColumn="0" w:noHBand="0" w:noVBand="1"/>
      </w:tblPr>
      <w:tblGrid>
        <w:gridCol w:w="10456"/>
      </w:tblGrid>
      <w:tr w:rsidR="004F4BCE" w14:paraId="725FE433" w14:textId="77777777" w:rsidTr="004F4BCE">
        <w:tc>
          <w:tcPr>
            <w:tcW w:w="10456" w:type="dxa"/>
          </w:tcPr>
          <w:p w14:paraId="71547EC2" w14:textId="4BD74061" w:rsidR="004F4BCE" w:rsidRDefault="004F4BCE" w:rsidP="007074D6">
            <w:pPr>
              <w:spacing w:after="0" w:line="240" w:lineRule="auto"/>
              <w:rPr>
                <w:rFonts w:asciiTheme="minorHAnsi" w:hAnsiTheme="minorHAnsi" w:cstheme="minorHAnsi"/>
                <w:sz w:val="22"/>
                <w:szCs w:val="22"/>
              </w:rPr>
            </w:pPr>
            <w:r w:rsidRPr="00227424">
              <w:rPr>
                <w:sz w:val="22"/>
                <w:szCs w:val="22"/>
                <w:lang w:val="fr"/>
              </w:rPr>
              <w:t>Oui/Non</w:t>
            </w:r>
          </w:p>
          <w:p w14:paraId="15B9616F" w14:textId="2497ECB9" w:rsidR="002B3DC9" w:rsidRPr="00913322" w:rsidRDefault="006D6B81" w:rsidP="002B3DC9">
            <w:pPr>
              <w:spacing w:after="0" w:line="240" w:lineRule="auto"/>
              <w:rPr>
                <w:rFonts w:asciiTheme="minorHAnsi" w:hAnsiTheme="minorHAnsi" w:cstheme="minorHAnsi"/>
                <w:sz w:val="22"/>
                <w:szCs w:val="22"/>
              </w:rPr>
            </w:pPr>
            <w:r w:rsidRPr="00913322">
              <w:rPr>
                <w:sz w:val="22"/>
                <w:szCs w:val="22"/>
                <w:lang w:val="fr"/>
              </w:rPr>
              <w:t>Comment :</w:t>
            </w:r>
          </w:p>
          <w:p w14:paraId="6A6651E0" w14:textId="1FA75429" w:rsidR="004F4BCE" w:rsidRDefault="004F4BCE" w:rsidP="007074D6">
            <w:pPr>
              <w:spacing w:after="0" w:line="240" w:lineRule="auto"/>
              <w:rPr>
                <w:rFonts w:asciiTheme="minorHAnsi" w:hAnsiTheme="minorHAnsi" w:cstheme="minorHAnsi"/>
                <w:sz w:val="22"/>
                <w:szCs w:val="22"/>
              </w:rPr>
            </w:pPr>
          </w:p>
        </w:tc>
      </w:tr>
    </w:tbl>
    <w:p w14:paraId="55D849A7" w14:textId="56EB3470" w:rsidR="004F4BCE" w:rsidRDefault="004F4BCE" w:rsidP="004F4BCE">
      <w:pPr>
        <w:spacing w:after="0" w:line="240" w:lineRule="auto"/>
        <w:rPr>
          <w:rFonts w:asciiTheme="minorHAnsi" w:hAnsiTheme="minorHAnsi" w:cstheme="minorHAnsi"/>
          <w:sz w:val="22"/>
          <w:szCs w:val="22"/>
        </w:rPr>
      </w:pPr>
    </w:p>
    <w:p w14:paraId="1847857B" w14:textId="58464C13" w:rsidR="004F4BCE" w:rsidRPr="00AD0B22" w:rsidRDefault="004F4BCE" w:rsidP="00047763">
      <w:pPr>
        <w:pStyle w:val="Paragraphedeliste"/>
        <w:numPr>
          <w:ilvl w:val="0"/>
          <w:numId w:val="32"/>
        </w:num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jc w:val="left"/>
        <w:rPr>
          <w:rFonts w:asciiTheme="minorHAnsi" w:hAnsiTheme="minorHAnsi" w:cstheme="minorHAnsi"/>
          <w:sz w:val="22"/>
          <w:szCs w:val="22"/>
          <w:lang w:val="fr-FR"/>
        </w:rPr>
      </w:pPr>
      <w:r w:rsidRPr="004F4BCE">
        <w:rPr>
          <w:sz w:val="22"/>
          <w:szCs w:val="22"/>
          <w:lang w:val="fr"/>
        </w:rPr>
        <w:t>Assurez-vous que tout le personnel sait</w:t>
      </w:r>
      <w:r>
        <w:rPr>
          <w:sz w:val="22"/>
          <w:szCs w:val="22"/>
          <w:lang w:val="fr"/>
        </w:rPr>
        <w:t xml:space="preserve"> où accéder à l’information sur </w:t>
      </w:r>
      <w:r w:rsidRPr="004F4BCE">
        <w:rPr>
          <w:sz w:val="22"/>
          <w:szCs w:val="22"/>
          <w:lang w:val="fr"/>
        </w:rPr>
        <w:t xml:space="preserve">la protection et qui contacter pour obtenir des conseils et des </w:t>
      </w:r>
      <w:r w:rsidR="0013723A" w:rsidRPr="004F4BCE">
        <w:rPr>
          <w:sz w:val="22"/>
          <w:szCs w:val="22"/>
          <w:lang w:val="fr"/>
        </w:rPr>
        <w:t>orientations ?</w:t>
      </w:r>
    </w:p>
    <w:tbl>
      <w:tblPr>
        <w:tblStyle w:val="Grilledutableau"/>
        <w:tblW w:w="0" w:type="auto"/>
        <w:tblLook w:val="04A0" w:firstRow="1" w:lastRow="0" w:firstColumn="1" w:lastColumn="0" w:noHBand="0" w:noVBand="1"/>
      </w:tblPr>
      <w:tblGrid>
        <w:gridCol w:w="10456"/>
      </w:tblGrid>
      <w:tr w:rsidR="004F4BCE" w14:paraId="6A31DA0F" w14:textId="77777777" w:rsidTr="004F4BCE">
        <w:tc>
          <w:tcPr>
            <w:tcW w:w="10456" w:type="dxa"/>
          </w:tcPr>
          <w:p w14:paraId="7394851E" w14:textId="77777777" w:rsidR="004F4BCE" w:rsidRDefault="004F4BCE" w:rsidP="004F4BCE">
            <w:pPr>
              <w:spacing w:after="0" w:line="240" w:lineRule="auto"/>
              <w:rPr>
                <w:rFonts w:asciiTheme="minorHAnsi" w:hAnsiTheme="minorHAnsi" w:cstheme="minorHAnsi"/>
                <w:sz w:val="22"/>
                <w:szCs w:val="22"/>
              </w:rPr>
            </w:pPr>
            <w:r w:rsidRPr="00227424">
              <w:rPr>
                <w:sz w:val="22"/>
                <w:szCs w:val="22"/>
                <w:lang w:val="fr"/>
              </w:rPr>
              <w:t>Oui/Non</w:t>
            </w:r>
          </w:p>
          <w:p w14:paraId="1FA528CE" w14:textId="10CD8641" w:rsidR="002B3DC9" w:rsidRPr="00913322" w:rsidRDefault="006D6B81" w:rsidP="002B3DC9">
            <w:pPr>
              <w:spacing w:after="0" w:line="240" w:lineRule="auto"/>
              <w:rPr>
                <w:rFonts w:asciiTheme="minorHAnsi" w:hAnsiTheme="minorHAnsi" w:cstheme="minorHAnsi"/>
                <w:sz w:val="22"/>
                <w:szCs w:val="22"/>
              </w:rPr>
            </w:pPr>
            <w:r w:rsidRPr="00913322">
              <w:rPr>
                <w:sz w:val="22"/>
                <w:szCs w:val="22"/>
                <w:lang w:val="fr"/>
              </w:rPr>
              <w:lastRenderedPageBreak/>
              <w:t>Comment :</w:t>
            </w:r>
          </w:p>
          <w:p w14:paraId="624E2016" w14:textId="750ADBA4" w:rsidR="004F4BCE" w:rsidRDefault="004F4BCE" w:rsidP="004F4BCE">
            <w:pPr>
              <w:spacing w:after="0" w:line="240" w:lineRule="auto"/>
              <w:rPr>
                <w:rFonts w:asciiTheme="minorHAnsi" w:hAnsiTheme="minorHAnsi" w:cstheme="minorHAnsi"/>
                <w:sz w:val="22"/>
                <w:szCs w:val="22"/>
              </w:rPr>
            </w:pPr>
          </w:p>
        </w:tc>
      </w:tr>
    </w:tbl>
    <w:p w14:paraId="020D83B6" w14:textId="389C141F" w:rsidR="004F4BCE" w:rsidRDefault="004F4BCE" w:rsidP="004F4BCE">
      <w:pPr>
        <w:spacing w:after="0" w:line="240" w:lineRule="auto"/>
        <w:rPr>
          <w:rFonts w:asciiTheme="minorHAnsi" w:hAnsiTheme="minorHAnsi" w:cstheme="minorHAnsi"/>
          <w:sz w:val="22"/>
          <w:szCs w:val="22"/>
        </w:rPr>
      </w:pPr>
    </w:p>
    <w:p w14:paraId="56BCCA98" w14:textId="73F9E164" w:rsidR="004F4BCE" w:rsidRPr="00AD0B22" w:rsidRDefault="004F4BCE" w:rsidP="00047763">
      <w:pPr>
        <w:pStyle w:val="Paragraphedeliste"/>
        <w:numPr>
          <w:ilvl w:val="0"/>
          <w:numId w:val="32"/>
        </w:num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jc w:val="left"/>
        <w:rPr>
          <w:rFonts w:asciiTheme="minorHAnsi" w:hAnsiTheme="minorHAnsi" w:cstheme="minorHAnsi"/>
          <w:sz w:val="22"/>
          <w:szCs w:val="22"/>
          <w:lang w:val="fr-FR"/>
        </w:rPr>
      </w:pPr>
      <w:r w:rsidRPr="004F4BCE">
        <w:rPr>
          <w:sz w:val="22"/>
          <w:szCs w:val="22"/>
          <w:lang w:val="fr"/>
        </w:rPr>
        <w:t xml:space="preserve">Avez-vous mis en place un système de formation et de </w:t>
      </w:r>
      <w:r w:rsidR="009D7AD2" w:rsidRPr="004F4BCE">
        <w:rPr>
          <w:sz w:val="22"/>
          <w:szCs w:val="22"/>
          <w:lang w:val="fr"/>
        </w:rPr>
        <w:t>perfectionnement</w:t>
      </w:r>
      <w:r w:rsidR="009D7AD2">
        <w:rPr>
          <w:sz w:val="22"/>
          <w:szCs w:val="22"/>
          <w:lang w:val="fr"/>
        </w:rPr>
        <w:t xml:space="preserve"> qui</w:t>
      </w:r>
      <w:r>
        <w:rPr>
          <w:sz w:val="22"/>
          <w:szCs w:val="22"/>
          <w:lang w:val="fr"/>
        </w:rPr>
        <w:t xml:space="preserve"> </w:t>
      </w:r>
      <w:proofErr w:type="gramStart"/>
      <w:r>
        <w:rPr>
          <w:sz w:val="22"/>
          <w:szCs w:val="22"/>
          <w:lang w:val="fr"/>
        </w:rPr>
        <w:t xml:space="preserve">comprend </w:t>
      </w:r>
      <w:r w:rsidRPr="004F4BCE">
        <w:rPr>
          <w:sz w:val="22"/>
          <w:szCs w:val="22"/>
          <w:lang w:val="fr"/>
        </w:rPr>
        <w:t xml:space="preserve"> les</w:t>
      </w:r>
      <w:proofErr w:type="gramEnd"/>
      <w:r w:rsidRPr="004F4BCE">
        <w:rPr>
          <w:sz w:val="22"/>
          <w:szCs w:val="22"/>
          <w:lang w:val="fr"/>
        </w:rPr>
        <w:t xml:space="preserve"> politiques et procédures</w:t>
      </w:r>
      <w:r>
        <w:rPr>
          <w:lang w:val="fr"/>
        </w:rPr>
        <w:t xml:space="preserve"> </w:t>
      </w:r>
      <w:r w:rsidRPr="004F4BCE">
        <w:rPr>
          <w:sz w:val="22"/>
          <w:szCs w:val="22"/>
          <w:lang w:val="fr"/>
        </w:rPr>
        <w:t xml:space="preserve">pertinentes </w:t>
      </w:r>
      <w:r w:rsidR="004874FA">
        <w:rPr>
          <w:sz w:val="22"/>
          <w:szCs w:val="22"/>
          <w:lang w:val="fr"/>
        </w:rPr>
        <w:t>en matière de ressources humaines</w:t>
      </w:r>
      <w:r w:rsidR="004A0FA8">
        <w:rPr>
          <w:sz w:val="22"/>
          <w:szCs w:val="22"/>
          <w:lang w:val="fr"/>
        </w:rPr>
        <w:t>?</w:t>
      </w:r>
    </w:p>
    <w:tbl>
      <w:tblPr>
        <w:tblStyle w:val="Grilledutableau"/>
        <w:tblW w:w="0" w:type="auto"/>
        <w:tblLook w:val="04A0" w:firstRow="1" w:lastRow="0" w:firstColumn="1" w:lastColumn="0" w:noHBand="0" w:noVBand="1"/>
      </w:tblPr>
      <w:tblGrid>
        <w:gridCol w:w="10456"/>
      </w:tblGrid>
      <w:tr w:rsidR="004F4BCE" w14:paraId="790605ED" w14:textId="77777777" w:rsidTr="004F4BCE">
        <w:tc>
          <w:tcPr>
            <w:tcW w:w="10456" w:type="dxa"/>
          </w:tcPr>
          <w:p w14:paraId="205DB721" w14:textId="77777777" w:rsidR="004F4BCE" w:rsidRDefault="004F4BCE" w:rsidP="004F4BCE">
            <w:pPr>
              <w:spacing w:after="0" w:line="240" w:lineRule="auto"/>
              <w:rPr>
                <w:rFonts w:asciiTheme="minorHAnsi" w:hAnsiTheme="minorHAnsi" w:cstheme="minorHAnsi"/>
                <w:sz w:val="22"/>
                <w:szCs w:val="22"/>
              </w:rPr>
            </w:pPr>
            <w:r w:rsidRPr="00227424">
              <w:rPr>
                <w:sz w:val="22"/>
                <w:szCs w:val="22"/>
                <w:lang w:val="fr"/>
              </w:rPr>
              <w:t>Oui/Non</w:t>
            </w:r>
          </w:p>
          <w:p w14:paraId="1E1B2FAB" w14:textId="77777777" w:rsidR="002B3DC9" w:rsidRPr="00913322" w:rsidRDefault="002B3DC9" w:rsidP="002B3DC9">
            <w:pPr>
              <w:spacing w:after="0" w:line="240" w:lineRule="auto"/>
              <w:rPr>
                <w:rFonts w:asciiTheme="minorHAnsi" w:hAnsiTheme="minorHAnsi" w:cstheme="minorHAnsi"/>
                <w:sz w:val="22"/>
                <w:szCs w:val="22"/>
              </w:rPr>
            </w:pPr>
            <w:proofErr w:type="gramStart"/>
            <w:r w:rsidRPr="00913322">
              <w:rPr>
                <w:sz w:val="22"/>
                <w:szCs w:val="22"/>
                <w:lang w:val="fr"/>
              </w:rPr>
              <w:t>Comment:</w:t>
            </w:r>
            <w:proofErr w:type="gramEnd"/>
          </w:p>
          <w:p w14:paraId="04B6EF46" w14:textId="7A6D2E8D" w:rsidR="004F4BCE" w:rsidRDefault="004F4BCE" w:rsidP="004F4BCE">
            <w:pPr>
              <w:spacing w:after="0" w:line="240" w:lineRule="auto"/>
              <w:rPr>
                <w:rFonts w:asciiTheme="minorHAnsi" w:hAnsiTheme="minorHAnsi" w:cstheme="minorHAnsi"/>
                <w:sz w:val="22"/>
                <w:szCs w:val="22"/>
              </w:rPr>
            </w:pPr>
          </w:p>
        </w:tc>
      </w:tr>
    </w:tbl>
    <w:p w14:paraId="50E3EEF9" w14:textId="4FBFEA9D" w:rsidR="004F4BCE" w:rsidRDefault="004F4BCE" w:rsidP="004F4BCE">
      <w:pPr>
        <w:spacing w:after="0" w:line="240" w:lineRule="auto"/>
        <w:rPr>
          <w:rFonts w:asciiTheme="minorHAnsi" w:hAnsiTheme="minorHAnsi" w:cstheme="minorHAnsi"/>
          <w:sz w:val="22"/>
          <w:szCs w:val="22"/>
        </w:rPr>
      </w:pPr>
    </w:p>
    <w:p w14:paraId="10987935" w14:textId="71D153C4" w:rsidR="00D81748" w:rsidRPr="00AD0B22" w:rsidRDefault="007A69A3" w:rsidP="00047763">
      <w:pPr>
        <w:pStyle w:val="Paragraphedeliste"/>
        <w:numPr>
          <w:ilvl w:val="0"/>
          <w:numId w:val="32"/>
        </w:num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jc w:val="left"/>
        <w:rPr>
          <w:rFonts w:asciiTheme="minorHAnsi" w:hAnsiTheme="minorHAnsi" w:cstheme="minorHAnsi"/>
          <w:sz w:val="22"/>
          <w:szCs w:val="22"/>
          <w:lang w:val="fr-FR"/>
        </w:rPr>
      </w:pPr>
      <w:r>
        <w:rPr>
          <w:sz w:val="22"/>
          <w:szCs w:val="22"/>
          <w:lang w:val="fr"/>
        </w:rPr>
        <w:t xml:space="preserve">Veuillez </w:t>
      </w:r>
      <w:r w:rsidR="00B37459">
        <w:rPr>
          <w:sz w:val="22"/>
          <w:szCs w:val="22"/>
          <w:lang w:val="fr"/>
        </w:rPr>
        <w:t xml:space="preserve">décrire ce que l’organisation </w:t>
      </w:r>
      <w:r w:rsidR="00FA592F">
        <w:rPr>
          <w:sz w:val="22"/>
          <w:szCs w:val="22"/>
          <w:lang w:val="fr"/>
        </w:rPr>
        <w:t xml:space="preserve">a mis en place pour lutter </w:t>
      </w:r>
      <w:proofErr w:type="gramStart"/>
      <w:r w:rsidR="00FA592F">
        <w:rPr>
          <w:sz w:val="22"/>
          <w:szCs w:val="22"/>
          <w:lang w:val="fr"/>
        </w:rPr>
        <w:t xml:space="preserve">contre </w:t>
      </w:r>
      <w:r>
        <w:rPr>
          <w:lang w:val="fr"/>
        </w:rPr>
        <w:t xml:space="preserve"> le</w:t>
      </w:r>
      <w:proofErr w:type="gramEnd"/>
      <w:r>
        <w:rPr>
          <w:lang w:val="fr"/>
        </w:rPr>
        <w:t xml:space="preserve"> harcèlement, le </w:t>
      </w:r>
      <w:r w:rsidR="00335CF9" w:rsidRPr="00D81748">
        <w:rPr>
          <w:sz w:val="22"/>
          <w:szCs w:val="22"/>
          <w:lang w:val="fr"/>
        </w:rPr>
        <w:t>harcèlement et l’exploitation sexuelle, les abus et le harcèlement</w:t>
      </w:r>
      <w:r w:rsidR="00C81FC7">
        <w:rPr>
          <w:sz w:val="22"/>
          <w:szCs w:val="22"/>
          <w:lang w:val="fr"/>
        </w:rPr>
        <w:t>.</w:t>
      </w:r>
    </w:p>
    <w:tbl>
      <w:tblPr>
        <w:tblStyle w:val="Grilledutableau"/>
        <w:tblW w:w="0" w:type="auto"/>
        <w:tblLook w:val="04A0" w:firstRow="1" w:lastRow="0" w:firstColumn="1" w:lastColumn="0" w:noHBand="0" w:noVBand="1"/>
      </w:tblPr>
      <w:tblGrid>
        <w:gridCol w:w="10456"/>
      </w:tblGrid>
      <w:tr w:rsidR="00A331D4" w14:paraId="3D3AD180" w14:textId="77777777" w:rsidTr="00A331D4">
        <w:tc>
          <w:tcPr>
            <w:tcW w:w="10456" w:type="dxa"/>
          </w:tcPr>
          <w:p w14:paraId="352888F4" w14:textId="77777777" w:rsidR="002B3DC9" w:rsidRPr="00913322" w:rsidRDefault="002B3DC9" w:rsidP="002B3DC9">
            <w:pPr>
              <w:spacing w:after="0" w:line="240" w:lineRule="auto"/>
              <w:rPr>
                <w:rFonts w:asciiTheme="minorHAnsi" w:hAnsiTheme="minorHAnsi" w:cstheme="minorHAnsi"/>
                <w:sz w:val="22"/>
                <w:szCs w:val="22"/>
              </w:rPr>
            </w:pPr>
            <w:proofErr w:type="gramStart"/>
            <w:r w:rsidRPr="00913322">
              <w:rPr>
                <w:sz w:val="22"/>
                <w:szCs w:val="22"/>
                <w:lang w:val="fr"/>
              </w:rPr>
              <w:t>Comment:</w:t>
            </w:r>
            <w:proofErr w:type="gramEnd"/>
          </w:p>
          <w:p w14:paraId="0ADF8D42" w14:textId="1C8713B5" w:rsidR="00A331D4" w:rsidRDefault="00A331D4" w:rsidP="004F4BCE">
            <w:pPr>
              <w:spacing w:after="0" w:line="240" w:lineRule="auto"/>
              <w:rPr>
                <w:rFonts w:asciiTheme="minorHAnsi" w:hAnsiTheme="minorHAnsi" w:cstheme="minorHAnsi"/>
                <w:sz w:val="22"/>
                <w:szCs w:val="22"/>
              </w:rPr>
            </w:pPr>
          </w:p>
        </w:tc>
      </w:tr>
    </w:tbl>
    <w:p w14:paraId="17D4AA2A" w14:textId="77777777" w:rsidR="00A331D4" w:rsidRDefault="00A331D4" w:rsidP="004F4BCE">
      <w:pPr>
        <w:spacing w:after="0" w:line="240" w:lineRule="auto"/>
        <w:rPr>
          <w:rFonts w:asciiTheme="minorHAnsi" w:hAnsiTheme="minorHAnsi" w:cstheme="minorHAnsi"/>
          <w:sz w:val="22"/>
          <w:szCs w:val="22"/>
        </w:rPr>
      </w:pPr>
    </w:p>
    <w:p w14:paraId="2560E81E" w14:textId="7A2BA515" w:rsidR="00FD46D5" w:rsidRPr="00AD0B22" w:rsidRDefault="00FD46D5" w:rsidP="00FD46D5">
      <w:pPr>
        <w:pStyle w:val="Paragraphedeliste"/>
        <w:numPr>
          <w:ilvl w:val="0"/>
          <w:numId w:val="32"/>
        </w:num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jc w:val="left"/>
        <w:rPr>
          <w:rFonts w:asciiTheme="minorHAnsi" w:hAnsiTheme="minorHAnsi" w:cstheme="minorHAnsi"/>
          <w:sz w:val="22"/>
          <w:szCs w:val="22"/>
          <w:lang w:val="fr-FR"/>
        </w:rPr>
      </w:pPr>
      <w:r w:rsidRPr="00B347A1">
        <w:rPr>
          <w:sz w:val="22"/>
          <w:szCs w:val="22"/>
          <w:lang w:val="fr"/>
        </w:rPr>
        <w:t xml:space="preserve">Veuillez fournir des détails sur toutes les assurances pertinentes détenues par la société. La preuve doit comprendre le nom des assureurs, les dates d’expiration et les limites de tout incident donné, ainsi que les plafonds globaux annuels et les franchises </w:t>
      </w:r>
      <w:r w:rsidRPr="00335C60">
        <w:rPr>
          <w:sz w:val="22"/>
          <w:szCs w:val="22"/>
          <w:lang w:val="fr"/>
        </w:rPr>
        <w:t xml:space="preserve">en vertu des polices. </w:t>
      </w:r>
      <w:r>
        <w:rPr>
          <w:lang w:val="fr"/>
        </w:rPr>
        <w:t xml:space="preserve"> Pour le transport de marchandises ou </w:t>
      </w:r>
      <w:r w:rsidR="00D07937">
        <w:rPr>
          <w:lang w:val="fr"/>
        </w:rPr>
        <w:t xml:space="preserve">de </w:t>
      </w:r>
      <w:r w:rsidR="00D07937" w:rsidRPr="00047763">
        <w:rPr>
          <w:sz w:val="22"/>
          <w:szCs w:val="22"/>
          <w:lang w:val="fr"/>
        </w:rPr>
        <w:t>personnes</w:t>
      </w:r>
      <w:r w:rsidRPr="00047763">
        <w:rPr>
          <w:sz w:val="22"/>
          <w:szCs w:val="22"/>
          <w:lang w:val="fr"/>
        </w:rPr>
        <w:t>, ceux-ci doivent inclure les accidents de véhicules pour couvrir les accidents éventuels, ainsi que les marchandises en transit qui doivent couvrir tout type de pertes ou de dommages aux marchandises pouvant survenir au cours de toutes les opérations de transport.</w:t>
      </w:r>
    </w:p>
    <w:p w14:paraId="11B590EF" w14:textId="77777777" w:rsidR="00FD46D5" w:rsidRPr="00AD0B22" w:rsidRDefault="00FD46D5" w:rsidP="00FD46D5">
      <w:pPr>
        <w:spacing w:after="0" w:line="240" w:lineRule="auto"/>
        <w:rPr>
          <w:rFonts w:asciiTheme="minorHAnsi" w:hAnsiTheme="minorHAnsi" w:cstheme="minorHAnsi"/>
          <w:sz w:val="22"/>
          <w:szCs w:val="22"/>
          <w:lang w:val="fr-FR"/>
        </w:rPr>
      </w:pPr>
    </w:p>
    <w:tbl>
      <w:tblPr>
        <w:tblStyle w:val="Grilledutableau"/>
        <w:tblW w:w="0" w:type="auto"/>
        <w:tblLook w:val="04A0" w:firstRow="1" w:lastRow="0" w:firstColumn="1" w:lastColumn="0" w:noHBand="0" w:noVBand="1"/>
      </w:tblPr>
      <w:tblGrid>
        <w:gridCol w:w="2661"/>
        <w:gridCol w:w="3759"/>
        <w:gridCol w:w="1635"/>
        <w:gridCol w:w="2335"/>
      </w:tblGrid>
      <w:tr w:rsidR="00FD46D5" w:rsidRPr="00D9704C" w14:paraId="664DC2CD" w14:textId="77777777" w:rsidTr="008601EB">
        <w:trPr>
          <w:trHeight w:val="867"/>
        </w:trPr>
        <w:tc>
          <w:tcPr>
            <w:tcW w:w="2661" w:type="dxa"/>
          </w:tcPr>
          <w:p w14:paraId="7D85CB1E" w14:textId="77777777" w:rsidR="00FD46D5" w:rsidRDefault="00FD46D5" w:rsidP="008601EB">
            <w:pPr>
              <w:spacing w:after="0" w:line="240" w:lineRule="auto"/>
              <w:rPr>
                <w:rFonts w:asciiTheme="minorHAnsi" w:hAnsiTheme="minorHAnsi" w:cstheme="minorHAnsi"/>
                <w:sz w:val="22"/>
                <w:szCs w:val="22"/>
              </w:rPr>
            </w:pPr>
            <w:r>
              <w:rPr>
                <w:sz w:val="22"/>
                <w:szCs w:val="22"/>
                <w:lang w:val="fr"/>
              </w:rPr>
              <w:t>Type d’assurance</w:t>
            </w:r>
          </w:p>
        </w:tc>
        <w:tc>
          <w:tcPr>
            <w:tcW w:w="3759" w:type="dxa"/>
          </w:tcPr>
          <w:p w14:paraId="10CE3F7D" w14:textId="77777777" w:rsidR="00FD46D5" w:rsidRPr="00AD0B22" w:rsidRDefault="00FD46D5" w:rsidP="008601EB">
            <w:pPr>
              <w:spacing w:after="0" w:line="240" w:lineRule="auto"/>
              <w:rPr>
                <w:rFonts w:asciiTheme="minorHAnsi" w:hAnsiTheme="minorHAnsi" w:cstheme="minorHAnsi"/>
                <w:sz w:val="22"/>
                <w:szCs w:val="22"/>
                <w:lang w:val="fr-FR"/>
              </w:rPr>
            </w:pPr>
            <w:r>
              <w:rPr>
                <w:sz w:val="22"/>
                <w:szCs w:val="22"/>
                <w:lang w:val="fr"/>
              </w:rPr>
              <w:t>Brève description de ce que couvre l’assurance</w:t>
            </w:r>
          </w:p>
        </w:tc>
        <w:tc>
          <w:tcPr>
            <w:tcW w:w="1635" w:type="dxa"/>
          </w:tcPr>
          <w:p w14:paraId="53666AC3" w14:textId="77777777" w:rsidR="00FD46D5" w:rsidRPr="00AD0B22" w:rsidRDefault="00FD46D5" w:rsidP="008601EB">
            <w:pPr>
              <w:spacing w:after="0" w:line="240" w:lineRule="auto"/>
              <w:rPr>
                <w:rFonts w:asciiTheme="minorHAnsi" w:hAnsiTheme="minorHAnsi" w:cstheme="minorHAnsi"/>
                <w:sz w:val="22"/>
                <w:szCs w:val="22"/>
                <w:lang w:val="fr-FR"/>
              </w:rPr>
            </w:pPr>
            <w:proofErr w:type="gramStart"/>
            <w:r>
              <w:rPr>
                <w:sz w:val="22"/>
                <w:szCs w:val="22"/>
                <w:lang w:val="fr"/>
              </w:rPr>
              <w:t xml:space="preserve">Valeur </w:t>
            </w:r>
            <w:r>
              <w:rPr>
                <w:lang w:val="fr"/>
              </w:rPr>
              <w:t xml:space="preserve"> de</w:t>
            </w:r>
            <w:proofErr w:type="gramEnd"/>
            <w:r>
              <w:rPr>
                <w:lang w:val="fr"/>
              </w:rPr>
              <w:t xml:space="preserve"> </w:t>
            </w:r>
            <w:r>
              <w:rPr>
                <w:sz w:val="22"/>
                <w:szCs w:val="22"/>
                <w:lang w:val="fr"/>
              </w:rPr>
              <w:t xml:space="preserve">la revendication </w:t>
            </w:r>
            <w:proofErr w:type="spellStart"/>
            <w:r w:rsidRPr="003F6685">
              <w:rPr>
                <w:sz w:val="22"/>
                <w:szCs w:val="22"/>
                <w:lang w:val="fr"/>
              </w:rPr>
              <w:t>aximale</w:t>
            </w:r>
            <w:proofErr w:type="spellEnd"/>
            <w:r w:rsidRPr="003F6685">
              <w:rPr>
                <w:sz w:val="22"/>
                <w:szCs w:val="22"/>
                <w:lang w:val="fr"/>
              </w:rPr>
              <w:t xml:space="preserve"> </w:t>
            </w:r>
            <w:r>
              <w:rPr>
                <w:lang w:val="fr"/>
              </w:rPr>
              <w:t xml:space="preserve"> M</w:t>
            </w:r>
          </w:p>
        </w:tc>
        <w:tc>
          <w:tcPr>
            <w:tcW w:w="2335" w:type="dxa"/>
          </w:tcPr>
          <w:p w14:paraId="1B1A9834" w14:textId="77777777" w:rsidR="00FD46D5" w:rsidRPr="00AD0B22" w:rsidRDefault="00FD46D5" w:rsidP="008601EB">
            <w:pPr>
              <w:spacing w:after="0" w:line="240" w:lineRule="auto"/>
              <w:rPr>
                <w:rFonts w:asciiTheme="minorHAnsi" w:hAnsiTheme="minorHAnsi" w:cstheme="minorHAnsi"/>
                <w:sz w:val="22"/>
                <w:szCs w:val="22"/>
                <w:lang w:val="fr-FR"/>
              </w:rPr>
            </w:pPr>
            <w:r>
              <w:rPr>
                <w:sz w:val="22"/>
                <w:szCs w:val="22"/>
                <w:lang w:val="fr"/>
              </w:rPr>
              <w:t>Toute restriction pertinente sur l’assurance</w:t>
            </w:r>
          </w:p>
        </w:tc>
      </w:tr>
      <w:tr w:rsidR="00FD46D5" w:rsidRPr="00D9704C" w14:paraId="6973F43D" w14:textId="77777777" w:rsidTr="008601EB">
        <w:trPr>
          <w:trHeight w:val="294"/>
        </w:trPr>
        <w:tc>
          <w:tcPr>
            <w:tcW w:w="2661" w:type="dxa"/>
          </w:tcPr>
          <w:p w14:paraId="5037305A" w14:textId="77777777" w:rsidR="00FD46D5" w:rsidRPr="00AD0B22" w:rsidRDefault="00FD46D5" w:rsidP="008601EB">
            <w:pPr>
              <w:spacing w:after="0" w:line="240" w:lineRule="auto"/>
              <w:rPr>
                <w:rFonts w:asciiTheme="minorHAnsi" w:hAnsiTheme="minorHAnsi" w:cstheme="minorHAnsi"/>
                <w:sz w:val="22"/>
                <w:szCs w:val="22"/>
                <w:lang w:val="fr-FR"/>
              </w:rPr>
            </w:pPr>
          </w:p>
        </w:tc>
        <w:tc>
          <w:tcPr>
            <w:tcW w:w="3759" w:type="dxa"/>
          </w:tcPr>
          <w:p w14:paraId="7046CC87" w14:textId="77777777" w:rsidR="00FD46D5" w:rsidRPr="00AD0B22" w:rsidRDefault="00FD46D5" w:rsidP="008601EB">
            <w:pPr>
              <w:spacing w:after="0" w:line="240" w:lineRule="auto"/>
              <w:rPr>
                <w:rFonts w:asciiTheme="minorHAnsi" w:hAnsiTheme="minorHAnsi" w:cstheme="minorHAnsi"/>
                <w:sz w:val="22"/>
                <w:szCs w:val="22"/>
                <w:lang w:val="fr-FR"/>
              </w:rPr>
            </w:pPr>
          </w:p>
        </w:tc>
        <w:tc>
          <w:tcPr>
            <w:tcW w:w="1635" w:type="dxa"/>
          </w:tcPr>
          <w:p w14:paraId="67213D18" w14:textId="77777777" w:rsidR="00FD46D5" w:rsidRPr="00AD0B22" w:rsidRDefault="00FD46D5" w:rsidP="008601EB">
            <w:pPr>
              <w:spacing w:after="0" w:line="240" w:lineRule="auto"/>
              <w:rPr>
                <w:rFonts w:asciiTheme="minorHAnsi" w:hAnsiTheme="minorHAnsi" w:cstheme="minorHAnsi"/>
                <w:sz w:val="22"/>
                <w:szCs w:val="22"/>
                <w:lang w:val="fr-FR"/>
              </w:rPr>
            </w:pPr>
          </w:p>
        </w:tc>
        <w:tc>
          <w:tcPr>
            <w:tcW w:w="2335" w:type="dxa"/>
          </w:tcPr>
          <w:p w14:paraId="0131AAD9" w14:textId="77777777" w:rsidR="00FD46D5" w:rsidRPr="00AD0B22" w:rsidRDefault="00FD46D5" w:rsidP="008601EB">
            <w:pPr>
              <w:spacing w:after="0" w:line="240" w:lineRule="auto"/>
              <w:rPr>
                <w:rFonts w:asciiTheme="minorHAnsi" w:hAnsiTheme="minorHAnsi" w:cstheme="minorHAnsi"/>
                <w:sz w:val="22"/>
                <w:szCs w:val="22"/>
                <w:lang w:val="fr-FR"/>
              </w:rPr>
            </w:pPr>
          </w:p>
        </w:tc>
      </w:tr>
      <w:tr w:rsidR="00FD46D5" w:rsidRPr="00D9704C" w14:paraId="6A7F77D1" w14:textId="77777777" w:rsidTr="008601EB">
        <w:trPr>
          <w:trHeight w:val="294"/>
        </w:trPr>
        <w:tc>
          <w:tcPr>
            <w:tcW w:w="2661" w:type="dxa"/>
          </w:tcPr>
          <w:p w14:paraId="206DA4DA" w14:textId="77777777" w:rsidR="00FD46D5" w:rsidRPr="00AD0B22" w:rsidRDefault="00FD46D5" w:rsidP="008601EB">
            <w:pPr>
              <w:spacing w:after="0" w:line="240" w:lineRule="auto"/>
              <w:rPr>
                <w:rFonts w:asciiTheme="minorHAnsi" w:hAnsiTheme="minorHAnsi" w:cstheme="minorHAnsi"/>
                <w:sz w:val="22"/>
                <w:szCs w:val="22"/>
                <w:lang w:val="fr-FR"/>
              </w:rPr>
            </w:pPr>
          </w:p>
        </w:tc>
        <w:tc>
          <w:tcPr>
            <w:tcW w:w="3759" w:type="dxa"/>
          </w:tcPr>
          <w:p w14:paraId="2959F239" w14:textId="77777777" w:rsidR="00FD46D5" w:rsidRPr="00AD0B22" w:rsidRDefault="00FD46D5" w:rsidP="008601EB">
            <w:pPr>
              <w:spacing w:after="0" w:line="240" w:lineRule="auto"/>
              <w:jc w:val="left"/>
              <w:rPr>
                <w:rFonts w:asciiTheme="minorHAnsi" w:hAnsiTheme="minorHAnsi" w:cstheme="minorHAnsi"/>
                <w:sz w:val="22"/>
                <w:szCs w:val="22"/>
                <w:lang w:val="fr-FR"/>
              </w:rPr>
            </w:pPr>
          </w:p>
        </w:tc>
        <w:tc>
          <w:tcPr>
            <w:tcW w:w="1635" w:type="dxa"/>
          </w:tcPr>
          <w:p w14:paraId="7AAE42EE" w14:textId="77777777" w:rsidR="00FD46D5" w:rsidRPr="00AD0B22" w:rsidRDefault="00FD46D5" w:rsidP="008601EB">
            <w:pPr>
              <w:spacing w:after="0" w:line="240" w:lineRule="auto"/>
              <w:rPr>
                <w:rFonts w:asciiTheme="minorHAnsi" w:hAnsiTheme="minorHAnsi" w:cstheme="minorHAnsi"/>
                <w:sz w:val="22"/>
                <w:szCs w:val="22"/>
                <w:lang w:val="fr-FR"/>
              </w:rPr>
            </w:pPr>
          </w:p>
        </w:tc>
        <w:tc>
          <w:tcPr>
            <w:tcW w:w="2335" w:type="dxa"/>
          </w:tcPr>
          <w:p w14:paraId="0A4A9695" w14:textId="77777777" w:rsidR="00FD46D5" w:rsidRPr="00AD0B22" w:rsidRDefault="00FD46D5" w:rsidP="008601EB">
            <w:pPr>
              <w:spacing w:after="0" w:line="240" w:lineRule="auto"/>
              <w:rPr>
                <w:rFonts w:asciiTheme="minorHAnsi" w:hAnsiTheme="minorHAnsi" w:cstheme="minorHAnsi"/>
                <w:sz w:val="22"/>
                <w:szCs w:val="22"/>
                <w:lang w:val="fr-FR"/>
              </w:rPr>
            </w:pPr>
          </w:p>
        </w:tc>
      </w:tr>
      <w:tr w:rsidR="00FD46D5" w:rsidRPr="00D9704C" w14:paraId="3C6262B7" w14:textId="77777777" w:rsidTr="008601EB">
        <w:trPr>
          <w:trHeight w:val="278"/>
        </w:trPr>
        <w:tc>
          <w:tcPr>
            <w:tcW w:w="2661" w:type="dxa"/>
          </w:tcPr>
          <w:p w14:paraId="372474C7" w14:textId="77777777" w:rsidR="00FD46D5" w:rsidRPr="00AD0B22" w:rsidRDefault="00FD46D5" w:rsidP="008601EB">
            <w:pPr>
              <w:spacing w:after="0" w:line="240" w:lineRule="auto"/>
              <w:rPr>
                <w:rFonts w:asciiTheme="minorHAnsi" w:hAnsiTheme="minorHAnsi" w:cstheme="minorHAnsi"/>
                <w:sz w:val="22"/>
                <w:szCs w:val="22"/>
                <w:lang w:val="fr-FR"/>
              </w:rPr>
            </w:pPr>
          </w:p>
        </w:tc>
        <w:tc>
          <w:tcPr>
            <w:tcW w:w="3759" w:type="dxa"/>
          </w:tcPr>
          <w:p w14:paraId="0CA0C6B2" w14:textId="77777777" w:rsidR="00FD46D5" w:rsidRPr="00AD0B22" w:rsidRDefault="00FD46D5" w:rsidP="008601EB">
            <w:pPr>
              <w:spacing w:after="0" w:line="240" w:lineRule="auto"/>
              <w:rPr>
                <w:rFonts w:asciiTheme="minorHAnsi" w:hAnsiTheme="minorHAnsi" w:cstheme="minorHAnsi"/>
                <w:sz w:val="22"/>
                <w:szCs w:val="22"/>
                <w:lang w:val="fr-FR"/>
              </w:rPr>
            </w:pPr>
          </w:p>
        </w:tc>
        <w:tc>
          <w:tcPr>
            <w:tcW w:w="1635" w:type="dxa"/>
          </w:tcPr>
          <w:p w14:paraId="0EF34A52" w14:textId="77777777" w:rsidR="00FD46D5" w:rsidRPr="00AD0B22" w:rsidRDefault="00FD46D5" w:rsidP="008601EB">
            <w:pPr>
              <w:spacing w:after="0" w:line="240" w:lineRule="auto"/>
              <w:rPr>
                <w:rFonts w:asciiTheme="minorHAnsi" w:hAnsiTheme="minorHAnsi" w:cstheme="minorHAnsi"/>
                <w:sz w:val="22"/>
                <w:szCs w:val="22"/>
                <w:lang w:val="fr-FR"/>
              </w:rPr>
            </w:pPr>
          </w:p>
        </w:tc>
        <w:tc>
          <w:tcPr>
            <w:tcW w:w="2335" w:type="dxa"/>
          </w:tcPr>
          <w:p w14:paraId="2676F359" w14:textId="77777777" w:rsidR="00FD46D5" w:rsidRPr="00AD0B22" w:rsidRDefault="00FD46D5" w:rsidP="008601EB">
            <w:pPr>
              <w:spacing w:after="0" w:line="240" w:lineRule="auto"/>
              <w:rPr>
                <w:rFonts w:asciiTheme="minorHAnsi" w:hAnsiTheme="minorHAnsi" w:cstheme="minorHAnsi"/>
                <w:sz w:val="22"/>
                <w:szCs w:val="22"/>
                <w:lang w:val="fr-FR"/>
              </w:rPr>
            </w:pPr>
          </w:p>
        </w:tc>
      </w:tr>
    </w:tbl>
    <w:p w14:paraId="2571E7F7" w14:textId="77777777" w:rsidR="00FD46D5" w:rsidRPr="00AD0B22" w:rsidRDefault="00FD46D5" w:rsidP="00FD46D5">
      <w:pPr>
        <w:spacing w:after="0" w:line="240" w:lineRule="auto"/>
        <w:rPr>
          <w:rFonts w:asciiTheme="minorHAnsi" w:hAnsiTheme="minorHAnsi" w:cstheme="minorHAnsi"/>
          <w:sz w:val="22"/>
          <w:szCs w:val="22"/>
          <w:lang w:val="fr-FR"/>
        </w:rPr>
      </w:pPr>
    </w:p>
    <w:p w14:paraId="1DDCAE46" w14:textId="5D2015A2" w:rsidR="00FD46D5" w:rsidRPr="00C3056B" w:rsidRDefault="00C207B4" w:rsidP="00047763">
      <w:pPr>
        <w:pStyle w:val="Paragraphedeliste"/>
        <w:numPr>
          <w:ilvl w:val="0"/>
          <w:numId w:val="32"/>
        </w:num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jc w:val="left"/>
        <w:rPr>
          <w:rFonts w:asciiTheme="minorHAnsi" w:hAnsiTheme="minorHAnsi" w:cstheme="minorHAnsi"/>
          <w:color w:val="000000" w:themeColor="text1"/>
          <w:sz w:val="22"/>
          <w:szCs w:val="22"/>
          <w:lang w:val="fr-FR"/>
        </w:rPr>
      </w:pPr>
      <w:r w:rsidRPr="00C3056B">
        <w:rPr>
          <w:color w:val="000000" w:themeColor="text1"/>
          <w:sz w:val="22"/>
          <w:szCs w:val="22"/>
          <w:lang w:val="fr"/>
        </w:rPr>
        <w:t>Pertinent pour le transport - Veuillez confirmer que si votre couverture d’assurance ne répond pas actuellement aux exigences du Malaria Consortium telles qu’énoncées dans les termes et conditions du contrat, vous serez prêt à augmenter les niveaux en conséquence si votre organisation obtient le contrat</w:t>
      </w:r>
    </w:p>
    <w:tbl>
      <w:tblPr>
        <w:tblStyle w:val="Grilledutableau"/>
        <w:tblW w:w="0" w:type="auto"/>
        <w:tblLook w:val="04A0" w:firstRow="1" w:lastRow="0" w:firstColumn="1" w:lastColumn="0" w:noHBand="0" w:noVBand="1"/>
      </w:tblPr>
      <w:tblGrid>
        <w:gridCol w:w="10456"/>
      </w:tblGrid>
      <w:tr w:rsidR="00FD46D5" w14:paraId="4AFF8160" w14:textId="77777777" w:rsidTr="008601EB">
        <w:tc>
          <w:tcPr>
            <w:tcW w:w="10456" w:type="dxa"/>
          </w:tcPr>
          <w:p w14:paraId="3616681B" w14:textId="77777777" w:rsidR="00FD46D5" w:rsidRPr="00913322" w:rsidRDefault="00FD46D5" w:rsidP="008601EB">
            <w:pPr>
              <w:spacing w:after="0" w:line="240" w:lineRule="auto"/>
              <w:rPr>
                <w:rFonts w:asciiTheme="minorHAnsi" w:hAnsiTheme="minorHAnsi" w:cstheme="minorHAnsi"/>
                <w:sz w:val="22"/>
                <w:szCs w:val="22"/>
              </w:rPr>
            </w:pPr>
            <w:proofErr w:type="gramStart"/>
            <w:r w:rsidRPr="00913322">
              <w:rPr>
                <w:sz w:val="22"/>
                <w:szCs w:val="22"/>
                <w:lang w:val="fr"/>
              </w:rPr>
              <w:t>Comment:</w:t>
            </w:r>
            <w:proofErr w:type="gramEnd"/>
          </w:p>
          <w:p w14:paraId="14A4A1E3" w14:textId="77777777" w:rsidR="00FD46D5" w:rsidRDefault="00FD46D5" w:rsidP="008601EB">
            <w:pPr>
              <w:spacing w:after="0" w:line="240" w:lineRule="auto"/>
              <w:rPr>
                <w:rFonts w:asciiTheme="minorHAnsi" w:hAnsiTheme="minorHAnsi" w:cstheme="minorHAnsi"/>
                <w:sz w:val="22"/>
                <w:szCs w:val="22"/>
              </w:rPr>
            </w:pPr>
          </w:p>
          <w:p w14:paraId="0AE33F49" w14:textId="77777777" w:rsidR="00FD46D5" w:rsidRDefault="00FD46D5" w:rsidP="008601EB">
            <w:pPr>
              <w:spacing w:after="0" w:line="240" w:lineRule="auto"/>
              <w:rPr>
                <w:rFonts w:asciiTheme="minorHAnsi" w:hAnsiTheme="minorHAnsi" w:cstheme="minorHAnsi"/>
                <w:sz w:val="22"/>
                <w:szCs w:val="22"/>
              </w:rPr>
            </w:pPr>
          </w:p>
        </w:tc>
      </w:tr>
    </w:tbl>
    <w:p w14:paraId="2E2B74C4" w14:textId="7EF5B642" w:rsidR="00877CA9" w:rsidRDefault="00877CA9" w:rsidP="00877CA9">
      <w:pPr>
        <w:spacing w:after="0" w:line="240" w:lineRule="auto"/>
        <w:rPr>
          <w:rFonts w:ascii="Candara" w:hAnsi="Candara" w:cs="Calibri"/>
          <w:sz w:val="22"/>
          <w:szCs w:val="22"/>
        </w:rPr>
      </w:pPr>
    </w:p>
    <w:p w14:paraId="6878E84F" w14:textId="685E11FB" w:rsidR="00877CA9" w:rsidRDefault="00877CA9" w:rsidP="00877CA9">
      <w:pPr>
        <w:spacing w:after="0" w:line="240" w:lineRule="auto"/>
        <w:rPr>
          <w:rFonts w:ascii="Candara" w:hAnsi="Candara" w:cs="Calibri"/>
          <w:sz w:val="22"/>
          <w:szCs w:val="22"/>
        </w:rPr>
      </w:pPr>
    </w:p>
    <w:p w14:paraId="63112C50" w14:textId="39FA85D0" w:rsidR="006B3EA6" w:rsidRPr="0013723A" w:rsidRDefault="00F27609" w:rsidP="00047763">
      <w:pPr>
        <w:pStyle w:val="Paragraphedeliste"/>
        <w:numPr>
          <w:ilvl w:val="0"/>
          <w:numId w:val="32"/>
        </w:num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jc w:val="left"/>
        <w:rPr>
          <w:rFonts w:ascii="Candara" w:hAnsi="Candara" w:cs="Calibri"/>
          <w:color w:val="000000" w:themeColor="text1"/>
          <w:sz w:val="22"/>
          <w:szCs w:val="22"/>
          <w:lang w:val="fr-FR"/>
        </w:rPr>
      </w:pPr>
      <w:r w:rsidRPr="0013723A">
        <w:rPr>
          <w:color w:val="000000" w:themeColor="text1"/>
          <w:sz w:val="22"/>
          <w:szCs w:val="22"/>
          <w:lang w:val="fr"/>
        </w:rPr>
        <w:t>Votre organisation est-elle certifiée ISO ?</w:t>
      </w:r>
    </w:p>
    <w:tbl>
      <w:tblPr>
        <w:tblStyle w:val="Grilledutableau"/>
        <w:tblW w:w="0" w:type="auto"/>
        <w:tblLook w:val="04A0" w:firstRow="1" w:lastRow="0" w:firstColumn="1" w:lastColumn="0" w:noHBand="0" w:noVBand="1"/>
      </w:tblPr>
      <w:tblGrid>
        <w:gridCol w:w="10456"/>
      </w:tblGrid>
      <w:tr w:rsidR="006B3EA6" w14:paraId="1557C0B8" w14:textId="77777777" w:rsidTr="006B3EA6">
        <w:tc>
          <w:tcPr>
            <w:tcW w:w="10456" w:type="dxa"/>
          </w:tcPr>
          <w:p w14:paraId="2311BF70" w14:textId="77777777" w:rsidR="00BD0B98" w:rsidRDefault="00BD0B98" w:rsidP="00BD0B98">
            <w:pPr>
              <w:spacing w:after="0" w:line="240" w:lineRule="auto"/>
              <w:rPr>
                <w:rFonts w:asciiTheme="minorHAnsi" w:hAnsiTheme="minorHAnsi" w:cstheme="minorHAnsi"/>
                <w:sz w:val="22"/>
                <w:szCs w:val="22"/>
              </w:rPr>
            </w:pPr>
            <w:r>
              <w:rPr>
                <w:sz w:val="22"/>
                <w:szCs w:val="22"/>
                <w:lang w:val="fr"/>
              </w:rPr>
              <w:t>Oui/Non</w:t>
            </w:r>
          </w:p>
          <w:p w14:paraId="7AE9FC3B" w14:textId="77777777" w:rsidR="00BD0B98" w:rsidRPr="00913322" w:rsidRDefault="00BD0B98" w:rsidP="00BD0B98">
            <w:pPr>
              <w:spacing w:after="0" w:line="240" w:lineRule="auto"/>
              <w:rPr>
                <w:rFonts w:asciiTheme="minorHAnsi" w:hAnsiTheme="minorHAnsi" w:cstheme="minorHAnsi"/>
                <w:sz w:val="22"/>
                <w:szCs w:val="22"/>
              </w:rPr>
            </w:pPr>
            <w:proofErr w:type="gramStart"/>
            <w:r w:rsidRPr="00913322">
              <w:rPr>
                <w:sz w:val="22"/>
                <w:szCs w:val="22"/>
                <w:lang w:val="fr"/>
              </w:rPr>
              <w:t>Comment:</w:t>
            </w:r>
            <w:proofErr w:type="gramEnd"/>
          </w:p>
          <w:p w14:paraId="0DC68E8F" w14:textId="7B922E14" w:rsidR="006B3EA6" w:rsidRDefault="006B3EA6" w:rsidP="006B3EA6">
            <w:pPr>
              <w:spacing w:after="0" w:line="240" w:lineRule="auto"/>
              <w:rPr>
                <w:rFonts w:ascii="Candara" w:hAnsi="Candara" w:cs="Calibri"/>
                <w:sz w:val="22"/>
                <w:szCs w:val="22"/>
              </w:rPr>
            </w:pPr>
          </w:p>
        </w:tc>
      </w:tr>
    </w:tbl>
    <w:p w14:paraId="58CA8742" w14:textId="77777777" w:rsidR="006B3EA6" w:rsidRDefault="006B3EA6" w:rsidP="006B3EA6">
      <w:pPr>
        <w:spacing w:after="0" w:line="240" w:lineRule="auto"/>
        <w:rPr>
          <w:rFonts w:ascii="Candara" w:hAnsi="Candara" w:cs="Calibri"/>
          <w:sz w:val="22"/>
          <w:szCs w:val="22"/>
        </w:rPr>
      </w:pPr>
    </w:p>
    <w:p w14:paraId="1ECB8F90" w14:textId="47BDF07B" w:rsidR="006B3EA6" w:rsidRPr="00AD0B22" w:rsidRDefault="006B3EA6" w:rsidP="00196E88">
      <w:pPr>
        <w:pStyle w:val="Paragraphedeliste"/>
        <w:numPr>
          <w:ilvl w:val="0"/>
          <w:numId w:val="32"/>
        </w:num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jc w:val="left"/>
        <w:rPr>
          <w:rFonts w:ascii="Candara" w:hAnsi="Candara" w:cs="Calibri"/>
          <w:sz w:val="22"/>
          <w:szCs w:val="22"/>
          <w:lang w:val="fr-FR"/>
        </w:rPr>
      </w:pPr>
      <w:r w:rsidRPr="007E5F11">
        <w:rPr>
          <w:sz w:val="22"/>
          <w:szCs w:val="22"/>
          <w:lang w:val="fr"/>
        </w:rPr>
        <w:t>Votre organisation dispose-t-elle d’une stratégie, d’une politique ou d’un plan d’action en matière de carbone, de changement climatique ou d’efficacité énergétique ?</w:t>
      </w:r>
    </w:p>
    <w:tbl>
      <w:tblPr>
        <w:tblStyle w:val="Grilledutableau"/>
        <w:tblW w:w="0" w:type="auto"/>
        <w:tblLook w:val="04A0" w:firstRow="1" w:lastRow="0" w:firstColumn="1" w:lastColumn="0" w:noHBand="0" w:noVBand="1"/>
      </w:tblPr>
      <w:tblGrid>
        <w:gridCol w:w="10456"/>
      </w:tblGrid>
      <w:tr w:rsidR="006B3EA6" w14:paraId="619FA125" w14:textId="77777777" w:rsidTr="006B3EA6">
        <w:tc>
          <w:tcPr>
            <w:tcW w:w="10456" w:type="dxa"/>
          </w:tcPr>
          <w:p w14:paraId="5A64B5E9" w14:textId="77777777" w:rsidR="00BD0B98" w:rsidRDefault="00BD0B98" w:rsidP="00BD0B98">
            <w:pPr>
              <w:spacing w:after="0" w:line="240" w:lineRule="auto"/>
              <w:rPr>
                <w:rFonts w:asciiTheme="minorHAnsi" w:hAnsiTheme="minorHAnsi" w:cstheme="minorHAnsi"/>
                <w:sz w:val="22"/>
                <w:szCs w:val="22"/>
              </w:rPr>
            </w:pPr>
            <w:r>
              <w:rPr>
                <w:sz w:val="22"/>
                <w:szCs w:val="22"/>
                <w:lang w:val="fr"/>
              </w:rPr>
              <w:t>Oui/Non</w:t>
            </w:r>
          </w:p>
          <w:p w14:paraId="64A384E2" w14:textId="77777777" w:rsidR="00BD0B98" w:rsidRPr="00913322" w:rsidRDefault="00BD0B98" w:rsidP="00BD0B98">
            <w:pPr>
              <w:spacing w:after="0" w:line="240" w:lineRule="auto"/>
              <w:rPr>
                <w:rFonts w:asciiTheme="minorHAnsi" w:hAnsiTheme="minorHAnsi" w:cstheme="minorHAnsi"/>
                <w:sz w:val="22"/>
                <w:szCs w:val="22"/>
              </w:rPr>
            </w:pPr>
            <w:proofErr w:type="gramStart"/>
            <w:r w:rsidRPr="00913322">
              <w:rPr>
                <w:sz w:val="22"/>
                <w:szCs w:val="22"/>
                <w:lang w:val="fr"/>
              </w:rPr>
              <w:t>Comment:</w:t>
            </w:r>
            <w:proofErr w:type="gramEnd"/>
          </w:p>
          <w:p w14:paraId="4687C50F" w14:textId="26991C67" w:rsidR="006B3EA6" w:rsidRDefault="006B3EA6" w:rsidP="00877CA9">
            <w:pPr>
              <w:spacing w:after="0" w:line="240" w:lineRule="auto"/>
              <w:rPr>
                <w:rFonts w:ascii="Candara" w:hAnsi="Candara" w:cs="Calibri"/>
                <w:sz w:val="22"/>
                <w:szCs w:val="22"/>
              </w:rPr>
            </w:pPr>
          </w:p>
        </w:tc>
      </w:tr>
    </w:tbl>
    <w:p w14:paraId="490B9168" w14:textId="2375D8A0" w:rsidR="006B3EA6" w:rsidRDefault="006B3EA6" w:rsidP="006B3EA6">
      <w:pPr>
        <w:spacing w:after="0" w:line="240" w:lineRule="auto"/>
        <w:rPr>
          <w:rFonts w:ascii="Candara" w:hAnsi="Candara" w:cs="Calibri"/>
          <w:sz w:val="22"/>
          <w:szCs w:val="22"/>
        </w:rPr>
      </w:pPr>
    </w:p>
    <w:p w14:paraId="66E530EA" w14:textId="028E9E94" w:rsidR="00317E11" w:rsidRPr="00AD0B22" w:rsidRDefault="00317E11" w:rsidP="00196E88">
      <w:pPr>
        <w:pStyle w:val="Paragraphedeliste"/>
        <w:numPr>
          <w:ilvl w:val="0"/>
          <w:numId w:val="32"/>
        </w:num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heme="minorHAnsi" w:hAnsiTheme="minorHAnsi" w:cstheme="minorHAnsi"/>
          <w:sz w:val="22"/>
          <w:szCs w:val="22"/>
          <w:lang w:val="fr-FR"/>
        </w:rPr>
      </w:pPr>
      <w:r w:rsidRPr="007E5F11">
        <w:rPr>
          <w:sz w:val="22"/>
          <w:szCs w:val="22"/>
          <w:lang w:val="fr"/>
        </w:rPr>
        <w:t>Allez-vous sous-traiter des activités afin d</w:t>
      </w:r>
      <w:r w:rsidR="005D5A47">
        <w:rPr>
          <w:sz w:val="22"/>
          <w:szCs w:val="22"/>
          <w:lang w:val="fr"/>
        </w:rPr>
        <w:t xml:space="preserve">e servir </w:t>
      </w:r>
      <w:r w:rsidRPr="007E5F11">
        <w:rPr>
          <w:sz w:val="22"/>
          <w:szCs w:val="22"/>
          <w:lang w:val="fr"/>
        </w:rPr>
        <w:t xml:space="preserve">Malaria </w:t>
      </w:r>
      <w:proofErr w:type="gramStart"/>
      <w:r w:rsidRPr="007E5F11">
        <w:rPr>
          <w:sz w:val="22"/>
          <w:szCs w:val="22"/>
          <w:lang w:val="fr"/>
        </w:rPr>
        <w:t>Consortium?</w:t>
      </w:r>
      <w:proofErr w:type="gramEnd"/>
      <w:r w:rsidRPr="007E5F11">
        <w:rPr>
          <w:sz w:val="22"/>
          <w:szCs w:val="22"/>
          <w:lang w:val="fr"/>
        </w:rPr>
        <w:tab/>
      </w:r>
      <w:r w:rsidRPr="007E5F11">
        <w:rPr>
          <w:sz w:val="22"/>
          <w:szCs w:val="22"/>
          <w:lang w:val="fr"/>
        </w:rPr>
        <w:tab/>
      </w:r>
    </w:p>
    <w:p w14:paraId="01926A49" w14:textId="191063D3" w:rsidR="00317E11" w:rsidRPr="00AD0B22" w:rsidRDefault="00317E11" w:rsidP="00317E11">
      <w:pPr>
        <w:spacing w:after="0" w:line="240" w:lineRule="auto"/>
        <w:rPr>
          <w:rFonts w:asciiTheme="minorHAnsi" w:hAnsiTheme="minorHAnsi" w:cstheme="minorHAnsi"/>
          <w:sz w:val="22"/>
          <w:szCs w:val="22"/>
          <w:lang w:val="fr-FR"/>
        </w:rPr>
      </w:pPr>
    </w:p>
    <w:p w14:paraId="3254E846" w14:textId="19D873D4" w:rsidR="00A6637B" w:rsidRPr="00AD0B22" w:rsidRDefault="00A6637B" w:rsidP="00A6637B">
      <w:pPr>
        <w:spacing w:after="0" w:line="240" w:lineRule="auto"/>
        <w:rPr>
          <w:rFonts w:asciiTheme="minorHAnsi" w:hAnsiTheme="minorHAnsi" w:cstheme="minorHAnsi"/>
          <w:sz w:val="22"/>
          <w:szCs w:val="22"/>
          <w:lang w:val="fr-FR"/>
        </w:rPr>
      </w:pPr>
      <w:r w:rsidRPr="003F6685">
        <w:rPr>
          <w:sz w:val="22"/>
          <w:szCs w:val="22"/>
          <w:lang w:val="fr"/>
        </w:rPr>
        <w:t>Oui Non</w:t>
      </w:r>
      <w:r w:rsidRPr="003F6685">
        <w:rPr>
          <w:sz w:val="22"/>
          <w:szCs w:val="22"/>
          <w:lang w:val="fr"/>
        </w:rPr>
        <w:fldChar w:fldCharType="begin">
          <w:ffData>
            <w:name w:val="Check2"/>
            <w:enabled/>
            <w:calcOnExit w:val="0"/>
            <w:checkBox>
              <w:sizeAuto/>
              <w:default w:val="0"/>
            </w:checkBox>
          </w:ffData>
        </w:fldChar>
      </w:r>
      <w:r w:rsidRPr="003F6685">
        <w:rPr>
          <w:sz w:val="22"/>
          <w:szCs w:val="22"/>
          <w:lang w:val="fr"/>
        </w:rPr>
        <w:instrText xml:space="preserve"> FORMCHECKBOX </w:instrText>
      </w:r>
      <w:r w:rsidR="00000000">
        <w:rPr>
          <w:sz w:val="22"/>
          <w:szCs w:val="22"/>
          <w:lang w:val="fr"/>
        </w:rPr>
      </w:r>
      <w:r w:rsidR="00000000">
        <w:rPr>
          <w:sz w:val="22"/>
          <w:szCs w:val="22"/>
          <w:lang w:val="fr"/>
        </w:rPr>
        <w:fldChar w:fldCharType="separate"/>
      </w:r>
      <w:r w:rsidRPr="003F6685">
        <w:rPr>
          <w:sz w:val="22"/>
          <w:szCs w:val="22"/>
          <w:lang w:val="fr"/>
        </w:rPr>
        <w:fldChar w:fldCharType="end"/>
      </w:r>
      <w:r w:rsidRPr="003F6685">
        <w:rPr>
          <w:sz w:val="22"/>
          <w:szCs w:val="22"/>
          <w:lang w:val="fr"/>
        </w:rPr>
        <w:fldChar w:fldCharType="begin">
          <w:ffData>
            <w:name w:val="Check1"/>
            <w:enabled/>
            <w:calcOnExit w:val="0"/>
            <w:checkBox>
              <w:sizeAuto/>
              <w:default w:val="0"/>
            </w:checkBox>
          </w:ffData>
        </w:fldChar>
      </w:r>
      <w:r w:rsidRPr="003F6685">
        <w:rPr>
          <w:sz w:val="22"/>
          <w:szCs w:val="22"/>
          <w:lang w:val="fr"/>
        </w:rPr>
        <w:instrText xml:space="preserve"> FORMCHECKBOX </w:instrText>
      </w:r>
      <w:r w:rsidR="00000000">
        <w:rPr>
          <w:sz w:val="22"/>
          <w:szCs w:val="22"/>
          <w:lang w:val="fr"/>
        </w:rPr>
      </w:r>
      <w:r w:rsidR="00000000">
        <w:rPr>
          <w:sz w:val="22"/>
          <w:szCs w:val="22"/>
          <w:lang w:val="fr"/>
        </w:rPr>
        <w:fldChar w:fldCharType="separate"/>
      </w:r>
      <w:r w:rsidRPr="003F6685">
        <w:rPr>
          <w:sz w:val="22"/>
          <w:szCs w:val="22"/>
          <w:lang w:val="fr"/>
        </w:rPr>
        <w:fldChar w:fldCharType="end"/>
      </w:r>
    </w:p>
    <w:p w14:paraId="7E5F9274" w14:textId="77777777" w:rsidR="00A6637B" w:rsidRPr="00AD0B22" w:rsidRDefault="00A6637B" w:rsidP="00A6637B">
      <w:pPr>
        <w:spacing w:after="0" w:line="240" w:lineRule="auto"/>
        <w:rPr>
          <w:rFonts w:asciiTheme="minorHAnsi" w:hAnsiTheme="minorHAnsi" w:cstheme="minorHAnsi"/>
          <w:sz w:val="22"/>
          <w:szCs w:val="22"/>
          <w:lang w:val="fr-FR"/>
        </w:rPr>
      </w:pPr>
    </w:p>
    <w:p w14:paraId="338261DB" w14:textId="32BC6536" w:rsidR="00A6637B" w:rsidRPr="00AD0B22" w:rsidRDefault="00A6637B" w:rsidP="00A6637B">
      <w:pPr>
        <w:spacing w:after="0" w:line="240" w:lineRule="auto"/>
        <w:rPr>
          <w:rFonts w:asciiTheme="minorHAnsi" w:hAnsiTheme="minorHAnsi" w:cstheme="minorHAnsi"/>
          <w:sz w:val="22"/>
          <w:szCs w:val="22"/>
          <w:lang w:val="fr-FR"/>
        </w:rPr>
      </w:pPr>
      <w:r w:rsidRPr="003F6685">
        <w:rPr>
          <w:sz w:val="22"/>
          <w:szCs w:val="22"/>
          <w:lang w:val="fr"/>
        </w:rPr>
        <w:t xml:space="preserve">Dans l’affirmative, veuillez donner des précisions sur les sous-traitants concernés et sur les opérations qu’ils </w:t>
      </w:r>
      <w:r w:rsidR="005D5A47" w:rsidRPr="003F6685">
        <w:rPr>
          <w:sz w:val="22"/>
          <w:szCs w:val="22"/>
          <w:lang w:val="fr"/>
        </w:rPr>
        <w:t>effectueraient :</w:t>
      </w:r>
    </w:p>
    <w:p w14:paraId="2BF0CFD3" w14:textId="77777777" w:rsidR="00A6637B" w:rsidRPr="00AD0B22" w:rsidRDefault="00A6637B" w:rsidP="00A6637B">
      <w:pPr>
        <w:spacing w:after="0" w:line="240" w:lineRule="auto"/>
        <w:rPr>
          <w:rFonts w:asciiTheme="minorHAnsi" w:hAnsiTheme="minorHAnsi" w:cstheme="minorHAnsi"/>
          <w:sz w:val="22"/>
          <w:szCs w:val="22"/>
          <w:lang w:val="fr-FR"/>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880"/>
        <w:gridCol w:w="3780"/>
      </w:tblGrid>
      <w:tr w:rsidR="00A6637B" w:rsidRPr="003F6685" w14:paraId="3F2F22F1" w14:textId="77777777" w:rsidTr="00CA7145">
        <w:tc>
          <w:tcPr>
            <w:tcW w:w="2520" w:type="dxa"/>
          </w:tcPr>
          <w:p w14:paraId="50618D25" w14:textId="77777777" w:rsidR="00A6637B" w:rsidRPr="003F6685" w:rsidRDefault="00A6637B" w:rsidP="00CA7145">
            <w:pPr>
              <w:spacing w:after="0" w:line="240" w:lineRule="auto"/>
              <w:jc w:val="left"/>
              <w:rPr>
                <w:rFonts w:asciiTheme="minorHAnsi" w:hAnsiTheme="minorHAnsi" w:cstheme="minorHAnsi"/>
                <w:b/>
                <w:bCs/>
                <w:sz w:val="22"/>
                <w:szCs w:val="22"/>
              </w:rPr>
            </w:pPr>
            <w:r w:rsidRPr="003F6685">
              <w:rPr>
                <w:b/>
                <w:bCs/>
                <w:sz w:val="22"/>
                <w:szCs w:val="22"/>
                <w:lang w:val="fr"/>
              </w:rPr>
              <w:t>Sous-traitant</w:t>
            </w:r>
          </w:p>
        </w:tc>
        <w:tc>
          <w:tcPr>
            <w:tcW w:w="2880" w:type="dxa"/>
          </w:tcPr>
          <w:p w14:paraId="4970A6D2" w14:textId="77777777" w:rsidR="00A6637B" w:rsidRPr="003F6685" w:rsidRDefault="00A6637B" w:rsidP="00CA7145">
            <w:pPr>
              <w:spacing w:after="0" w:line="240" w:lineRule="auto"/>
              <w:jc w:val="left"/>
              <w:rPr>
                <w:rFonts w:asciiTheme="minorHAnsi" w:hAnsiTheme="minorHAnsi" w:cstheme="minorHAnsi"/>
                <w:b/>
                <w:bCs/>
                <w:sz w:val="22"/>
                <w:szCs w:val="22"/>
              </w:rPr>
            </w:pPr>
            <w:r w:rsidRPr="003F6685">
              <w:rPr>
                <w:b/>
                <w:bCs/>
                <w:sz w:val="22"/>
                <w:szCs w:val="22"/>
                <w:lang w:val="fr"/>
              </w:rPr>
              <w:t>Location</w:t>
            </w:r>
          </w:p>
        </w:tc>
        <w:tc>
          <w:tcPr>
            <w:tcW w:w="3780" w:type="dxa"/>
          </w:tcPr>
          <w:p w14:paraId="01BCB317" w14:textId="77777777" w:rsidR="00A6637B" w:rsidRPr="003F6685" w:rsidRDefault="00A6637B" w:rsidP="00CA7145">
            <w:pPr>
              <w:spacing w:after="0" w:line="240" w:lineRule="auto"/>
              <w:jc w:val="left"/>
              <w:rPr>
                <w:rFonts w:asciiTheme="minorHAnsi" w:hAnsiTheme="minorHAnsi" w:cstheme="minorHAnsi"/>
                <w:b/>
                <w:bCs/>
                <w:sz w:val="22"/>
                <w:szCs w:val="22"/>
              </w:rPr>
            </w:pPr>
            <w:r w:rsidRPr="003F6685">
              <w:rPr>
                <w:b/>
                <w:bCs/>
                <w:sz w:val="22"/>
                <w:szCs w:val="22"/>
                <w:lang w:val="fr"/>
              </w:rPr>
              <w:t xml:space="preserve">Opération </w:t>
            </w:r>
          </w:p>
        </w:tc>
      </w:tr>
      <w:tr w:rsidR="00A6637B" w:rsidRPr="003F6685" w14:paraId="01838B53" w14:textId="77777777" w:rsidTr="00CA7145">
        <w:tc>
          <w:tcPr>
            <w:tcW w:w="2520" w:type="dxa"/>
          </w:tcPr>
          <w:p w14:paraId="0E5C4A21" w14:textId="77777777" w:rsidR="00A6637B" w:rsidRPr="003F6685" w:rsidRDefault="00A6637B" w:rsidP="00CA7145">
            <w:pPr>
              <w:spacing w:after="0" w:line="240" w:lineRule="auto"/>
              <w:rPr>
                <w:rFonts w:asciiTheme="minorHAnsi" w:hAnsiTheme="minorHAnsi" w:cstheme="minorHAnsi"/>
                <w:sz w:val="22"/>
                <w:szCs w:val="22"/>
              </w:rPr>
            </w:pPr>
          </w:p>
        </w:tc>
        <w:tc>
          <w:tcPr>
            <w:tcW w:w="2880" w:type="dxa"/>
          </w:tcPr>
          <w:p w14:paraId="05947E8D" w14:textId="77777777" w:rsidR="00A6637B" w:rsidRPr="003F6685" w:rsidRDefault="00A6637B" w:rsidP="00CA7145">
            <w:pPr>
              <w:spacing w:after="0" w:line="240" w:lineRule="auto"/>
              <w:rPr>
                <w:rFonts w:asciiTheme="minorHAnsi" w:hAnsiTheme="minorHAnsi" w:cstheme="minorHAnsi"/>
                <w:sz w:val="22"/>
                <w:szCs w:val="22"/>
              </w:rPr>
            </w:pPr>
          </w:p>
        </w:tc>
        <w:tc>
          <w:tcPr>
            <w:tcW w:w="3780" w:type="dxa"/>
          </w:tcPr>
          <w:p w14:paraId="2CC7A14B" w14:textId="77777777" w:rsidR="00A6637B" w:rsidRPr="003F6685" w:rsidRDefault="00A6637B" w:rsidP="00CA7145">
            <w:pPr>
              <w:spacing w:after="0" w:line="240" w:lineRule="auto"/>
              <w:rPr>
                <w:rFonts w:asciiTheme="minorHAnsi" w:hAnsiTheme="minorHAnsi" w:cstheme="minorHAnsi"/>
                <w:sz w:val="22"/>
                <w:szCs w:val="22"/>
              </w:rPr>
            </w:pPr>
          </w:p>
        </w:tc>
      </w:tr>
      <w:tr w:rsidR="00A6637B" w:rsidRPr="003F6685" w14:paraId="654BDCA2" w14:textId="77777777" w:rsidTr="00CA7145">
        <w:tc>
          <w:tcPr>
            <w:tcW w:w="2520" w:type="dxa"/>
          </w:tcPr>
          <w:p w14:paraId="2E8490CC" w14:textId="77777777" w:rsidR="00A6637B" w:rsidRPr="003F6685" w:rsidRDefault="00A6637B" w:rsidP="00CA7145">
            <w:pPr>
              <w:spacing w:after="0" w:line="240" w:lineRule="auto"/>
              <w:rPr>
                <w:rFonts w:asciiTheme="minorHAnsi" w:hAnsiTheme="minorHAnsi" w:cstheme="minorHAnsi"/>
                <w:sz w:val="22"/>
                <w:szCs w:val="22"/>
              </w:rPr>
            </w:pPr>
          </w:p>
        </w:tc>
        <w:tc>
          <w:tcPr>
            <w:tcW w:w="2880" w:type="dxa"/>
          </w:tcPr>
          <w:p w14:paraId="2EB3AAF1" w14:textId="77777777" w:rsidR="00A6637B" w:rsidRPr="003F6685" w:rsidRDefault="00A6637B" w:rsidP="00CA7145">
            <w:pPr>
              <w:spacing w:after="0" w:line="240" w:lineRule="auto"/>
              <w:rPr>
                <w:rFonts w:asciiTheme="minorHAnsi" w:hAnsiTheme="minorHAnsi" w:cstheme="minorHAnsi"/>
                <w:sz w:val="22"/>
                <w:szCs w:val="22"/>
              </w:rPr>
            </w:pPr>
          </w:p>
        </w:tc>
        <w:tc>
          <w:tcPr>
            <w:tcW w:w="3780" w:type="dxa"/>
          </w:tcPr>
          <w:p w14:paraId="3DB1B3CF" w14:textId="77777777" w:rsidR="00A6637B" w:rsidRPr="003F6685" w:rsidRDefault="00A6637B" w:rsidP="00CA7145">
            <w:pPr>
              <w:spacing w:after="0" w:line="240" w:lineRule="auto"/>
              <w:rPr>
                <w:rFonts w:asciiTheme="minorHAnsi" w:hAnsiTheme="minorHAnsi" w:cstheme="minorHAnsi"/>
                <w:sz w:val="22"/>
                <w:szCs w:val="22"/>
              </w:rPr>
            </w:pPr>
          </w:p>
        </w:tc>
      </w:tr>
      <w:tr w:rsidR="00A6637B" w:rsidRPr="003F6685" w14:paraId="119965F4" w14:textId="77777777" w:rsidTr="00CA7145">
        <w:tc>
          <w:tcPr>
            <w:tcW w:w="2520" w:type="dxa"/>
          </w:tcPr>
          <w:p w14:paraId="2A5C1F80" w14:textId="77777777" w:rsidR="00A6637B" w:rsidRPr="003F6685" w:rsidRDefault="00A6637B" w:rsidP="00CA7145">
            <w:pPr>
              <w:spacing w:after="0" w:line="240" w:lineRule="auto"/>
              <w:rPr>
                <w:rFonts w:asciiTheme="minorHAnsi" w:hAnsiTheme="minorHAnsi" w:cstheme="minorHAnsi"/>
                <w:sz w:val="22"/>
                <w:szCs w:val="22"/>
              </w:rPr>
            </w:pPr>
          </w:p>
        </w:tc>
        <w:tc>
          <w:tcPr>
            <w:tcW w:w="2880" w:type="dxa"/>
          </w:tcPr>
          <w:p w14:paraId="2B313383" w14:textId="77777777" w:rsidR="00A6637B" w:rsidRPr="003F6685" w:rsidRDefault="00A6637B" w:rsidP="00CA7145">
            <w:pPr>
              <w:spacing w:after="0" w:line="240" w:lineRule="auto"/>
              <w:rPr>
                <w:rFonts w:asciiTheme="minorHAnsi" w:hAnsiTheme="minorHAnsi" w:cstheme="minorHAnsi"/>
                <w:sz w:val="22"/>
                <w:szCs w:val="22"/>
              </w:rPr>
            </w:pPr>
          </w:p>
        </w:tc>
        <w:tc>
          <w:tcPr>
            <w:tcW w:w="3780" w:type="dxa"/>
          </w:tcPr>
          <w:p w14:paraId="19920368" w14:textId="77777777" w:rsidR="00A6637B" w:rsidRPr="003F6685" w:rsidRDefault="00A6637B" w:rsidP="00CA7145">
            <w:pPr>
              <w:spacing w:after="0" w:line="240" w:lineRule="auto"/>
              <w:rPr>
                <w:rFonts w:asciiTheme="minorHAnsi" w:hAnsiTheme="minorHAnsi" w:cstheme="minorHAnsi"/>
                <w:sz w:val="22"/>
                <w:szCs w:val="22"/>
              </w:rPr>
            </w:pPr>
          </w:p>
        </w:tc>
      </w:tr>
    </w:tbl>
    <w:p w14:paraId="24D2495B" w14:textId="77777777" w:rsidR="00A6637B" w:rsidRDefault="00A6637B" w:rsidP="00317E11">
      <w:pPr>
        <w:spacing w:after="0" w:line="240" w:lineRule="auto"/>
        <w:rPr>
          <w:rFonts w:asciiTheme="minorHAnsi" w:hAnsiTheme="minorHAnsi" w:cstheme="minorHAnsi"/>
          <w:sz w:val="22"/>
          <w:szCs w:val="22"/>
        </w:rPr>
      </w:pPr>
    </w:p>
    <w:p w14:paraId="03A61E16" w14:textId="77777777" w:rsidR="00702660" w:rsidRPr="00AD0B22" w:rsidRDefault="00702660" w:rsidP="00196E88">
      <w:pPr>
        <w:pStyle w:val="Paragraphedeliste"/>
        <w:numPr>
          <w:ilvl w:val="0"/>
          <w:numId w:val="32"/>
        </w:num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heme="minorHAnsi" w:hAnsiTheme="minorHAnsi" w:cstheme="minorHAnsi"/>
          <w:sz w:val="22"/>
          <w:szCs w:val="22"/>
          <w:lang w:val="fr-FR"/>
        </w:rPr>
      </w:pPr>
      <w:r w:rsidRPr="004874FA">
        <w:rPr>
          <w:sz w:val="22"/>
          <w:szCs w:val="22"/>
          <w:lang w:val="fr"/>
        </w:rPr>
        <w:t xml:space="preserve">Quelles opérations ces fournisseurs effectueraient-ils en votre </w:t>
      </w:r>
      <w:proofErr w:type="gramStart"/>
      <w:r w:rsidRPr="004874FA">
        <w:rPr>
          <w:sz w:val="22"/>
          <w:szCs w:val="22"/>
          <w:lang w:val="fr"/>
        </w:rPr>
        <w:t>nom?</w:t>
      </w:r>
      <w:proofErr w:type="gramEnd"/>
    </w:p>
    <w:tbl>
      <w:tblPr>
        <w:tblStyle w:val="Grilledutableau"/>
        <w:tblW w:w="0" w:type="auto"/>
        <w:tblLook w:val="04A0" w:firstRow="1" w:lastRow="0" w:firstColumn="1" w:lastColumn="0" w:noHBand="0" w:noVBand="1"/>
      </w:tblPr>
      <w:tblGrid>
        <w:gridCol w:w="10456"/>
      </w:tblGrid>
      <w:tr w:rsidR="00702660" w14:paraId="232EE033" w14:textId="77777777" w:rsidTr="00793FE1">
        <w:tc>
          <w:tcPr>
            <w:tcW w:w="10456" w:type="dxa"/>
          </w:tcPr>
          <w:p w14:paraId="16DCD13D" w14:textId="77777777" w:rsidR="00702660" w:rsidRPr="00913322" w:rsidRDefault="00702660" w:rsidP="00793FE1">
            <w:pPr>
              <w:spacing w:after="0" w:line="240" w:lineRule="auto"/>
              <w:rPr>
                <w:rFonts w:asciiTheme="minorHAnsi" w:hAnsiTheme="minorHAnsi" w:cstheme="minorHAnsi"/>
                <w:sz w:val="22"/>
                <w:szCs w:val="22"/>
              </w:rPr>
            </w:pPr>
            <w:proofErr w:type="gramStart"/>
            <w:r w:rsidRPr="00913322">
              <w:rPr>
                <w:sz w:val="22"/>
                <w:szCs w:val="22"/>
                <w:lang w:val="fr"/>
              </w:rPr>
              <w:t>Comment:</w:t>
            </w:r>
            <w:proofErr w:type="gramEnd"/>
          </w:p>
          <w:p w14:paraId="3053E12F" w14:textId="77777777" w:rsidR="00702660" w:rsidRDefault="00702660" w:rsidP="00793FE1">
            <w:pPr>
              <w:pStyle w:val="address"/>
              <w:tabs>
                <w:tab w:val="left" w:pos="1442"/>
                <w:tab w:val="left" w:pos="2880"/>
              </w:tabs>
              <w:spacing w:before="0" w:beforeAutospacing="0" w:after="0" w:afterAutospacing="0"/>
              <w:jc w:val="both"/>
              <w:rPr>
                <w:rFonts w:asciiTheme="minorHAnsi" w:hAnsiTheme="minorHAnsi" w:cstheme="minorHAnsi"/>
                <w:sz w:val="22"/>
                <w:szCs w:val="22"/>
              </w:rPr>
            </w:pPr>
          </w:p>
          <w:p w14:paraId="1CF2A19E" w14:textId="77777777" w:rsidR="00702660" w:rsidRDefault="00702660" w:rsidP="00793FE1">
            <w:pPr>
              <w:pStyle w:val="address"/>
              <w:tabs>
                <w:tab w:val="left" w:pos="1442"/>
                <w:tab w:val="left" w:pos="2880"/>
              </w:tabs>
              <w:spacing w:before="0" w:beforeAutospacing="0" w:after="0" w:afterAutospacing="0"/>
              <w:jc w:val="both"/>
              <w:rPr>
                <w:rFonts w:asciiTheme="minorHAnsi" w:hAnsiTheme="minorHAnsi" w:cstheme="minorHAnsi"/>
                <w:sz w:val="22"/>
                <w:szCs w:val="22"/>
              </w:rPr>
            </w:pPr>
          </w:p>
        </w:tc>
      </w:tr>
    </w:tbl>
    <w:p w14:paraId="3DC1A33C" w14:textId="77777777" w:rsidR="00702660" w:rsidRDefault="00702660" w:rsidP="00431D9D">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b/>
          <w:sz w:val="22"/>
          <w:szCs w:val="22"/>
        </w:rPr>
      </w:pPr>
    </w:p>
    <w:p w14:paraId="1BD01E9D" w14:textId="17009B32" w:rsidR="004D77B3" w:rsidRPr="00AD0B22" w:rsidRDefault="004D77B3" w:rsidP="00196E88">
      <w:pPr>
        <w:pStyle w:val="Paragraphedeliste"/>
        <w:numPr>
          <w:ilvl w:val="0"/>
          <w:numId w:val="32"/>
        </w:num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lang w:val="fr-FR"/>
        </w:rPr>
      </w:pPr>
      <w:r w:rsidRPr="007E5F11">
        <w:rPr>
          <w:sz w:val="22"/>
          <w:szCs w:val="22"/>
          <w:lang w:val="fr"/>
        </w:rPr>
        <w:t>Comment votre organisation effectue-t-elle une diligence raisonnable pour les fournisseurs d’intégration (veuillez décrire le processus de vérification</w:t>
      </w:r>
      <w:proofErr w:type="gramStart"/>
      <w:r w:rsidRPr="007E5F11">
        <w:rPr>
          <w:sz w:val="22"/>
          <w:szCs w:val="22"/>
          <w:lang w:val="fr"/>
        </w:rPr>
        <w:t>)?</w:t>
      </w:r>
      <w:proofErr w:type="gramEnd"/>
    </w:p>
    <w:tbl>
      <w:tblPr>
        <w:tblStyle w:val="Grilledutableau"/>
        <w:tblW w:w="0" w:type="auto"/>
        <w:tblLook w:val="04A0" w:firstRow="1" w:lastRow="0" w:firstColumn="1" w:lastColumn="0" w:noHBand="0" w:noVBand="1"/>
      </w:tblPr>
      <w:tblGrid>
        <w:gridCol w:w="10456"/>
      </w:tblGrid>
      <w:tr w:rsidR="004D77B3" w14:paraId="5DA87F16" w14:textId="77777777" w:rsidTr="004D77B3">
        <w:tc>
          <w:tcPr>
            <w:tcW w:w="10456" w:type="dxa"/>
          </w:tcPr>
          <w:p w14:paraId="6675614E" w14:textId="77777777" w:rsidR="004A2724" w:rsidRPr="00913322" w:rsidRDefault="004A2724" w:rsidP="004A2724">
            <w:pPr>
              <w:spacing w:after="0" w:line="240" w:lineRule="auto"/>
              <w:rPr>
                <w:rFonts w:asciiTheme="minorHAnsi" w:hAnsiTheme="minorHAnsi" w:cstheme="minorHAnsi"/>
                <w:sz w:val="22"/>
                <w:szCs w:val="22"/>
              </w:rPr>
            </w:pPr>
            <w:proofErr w:type="gramStart"/>
            <w:r w:rsidRPr="00913322">
              <w:rPr>
                <w:sz w:val="22"/>
                <w:szCs w:val="22"/>
                <w:lang w:val="fr"/>
              </w:rPr>
              <w:t>Comment:</w:t>
            </w:r>
            <w:proofErr w:type="gramEnd"/>
          </w:p>
          <w:p w14:paraId="24C4CEB3" w14:textId="77777777" w:rsidR="004D77B3" w:rsidRDefault="004D77B3" w:rsidP="00431D9D">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p w14:paraId="783D2B06" w14:textId="66DF6F7C" w:rsidR="004D77B3" w:rsidRDefault="004D77B3" w:rsidP="00431D9D">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tc>
      </w:tr>
    </w:tbl>
    <w:p w14:paraId="239E20BA" w14:textId="0EDCDBC6" w:rsidR="004D77B3" w:rsidRDefault="004D77B3" w:rsidP="00431D9D">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p w14:paraId="6A44EC58" w14:textId="62A60FAA" w:rsidR="004D77B3" w:rsidRPr="004A6339" w:rsidRDefault="00460318" w:rsidP="00431D9D">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b/>
          <w:sz w:val="22"/>
          <w:szCs w:val="22"/>
          <w:lang w:val="fr-FR"/>
        </w:rPr>
      </w:pPr>
      <w:r w:rsidRPr="00477C40">
        <w:rPr>
          <w:b/>
          <w:bCs/>
          <w:sz w:val="32"/>
          <w:szCs w:val="22"/>
          <w:u w:val="single"/>
          <w:lang w:val="fr"/>
        </w:rPr>
        <w:t xml:space="preserve">Section </w:t>
      </w:r>
      <w:r w:rsidR="00F85ACA">
        <w:rPr>
          <w:b/>
          <w:bCs/>
          <w:sz w:val="32"/>
          <w:szCs w:val="22"/>
          <w:u w:val="single"/>
          <w:lang w:val="fr"/>
        </w:rPr>
        <w:t>4</w:t>
      </w:r>
      <w:r w:rsidRPr="00477C40">
        <w:rPr>
          <w:b/>
          <w:bCs/>
          <w:sz w:val="32"/>
          <w:szCs w:val="22"/>
          <w:u w:val="single"/>
          <w:lang w:val="fr"/>
        </w:rPr>
        <w:t xml:space="preserve"> – </w:t>
      </w:r>
      <w:r w:rsidR="002E624D">
        <w:rPr>
          <w:b/>
          <w:bCs/>
          <w:sz w:val="32"/>
          <w:szCs w:val="22"/>
          <w:u w:val="single"/>
          <w:lang w:val="fr"/>
        </w:rPr>
        <w:t>Méthodologie</w:t>
      </w:r>
      <w:r w:rsidR="0005050D">
        <w:rPr>
          <w:b/>
          <w:bCs/>
          <w:sz w:val="32"/>
          <w:szCs w:val="22"/>
          <w:u w:val="single"/>
          <w:lang w:val="fr"/>
        </w:rPr>
        <w:t xml:space="preserve"> et </w:t>
      </w:r>
      <w:r w:rsidR="00725219">
        <w:rPr>
          <w:b/>
          <w:bCs/>
          <w:sz w:val="32"/>
          <w:szCs w:val="22"/>
          <w:u w:val="single"/>
          <w:lang w:val="fr"/>
        </w:rPr>
        <w:t>C</w:t>
      </w:r>
      <w:r w:rsidR="00DD7E4C">
        <w:rPr>
          <w:b/>
          <w:bCs/>
          <w:sz w:val="32"/>
          <w:szCs w:val="22"/>
          <w:u w:val="single"/>
          <w:lang w:val="fr"/>
        </w:rPr>
        <w:t>hronogramme de livraison des livrables</w:t>
      </w:r>
    </w:p>
    <w:p w14:paraId="3E23CB46" w14:textId="365A3F48" w:rsidR="00647E48" w:rsidRDefault="00647E48" w:rsidP="007074D6">
      <w:pPr>
        <w:tabs>
          <w:tab w:val="clear" w:pos="1418"/>
          <w:tab w:val="left" w:pos="1442"/>
          <w:tab w:val="left" w:pos="2880"/>
        </w:tabs>
        <w:spacing w:after="0" w:line="240" w:lineRule="auto"/>
        <w:rPr>
          <w:rFonts w:asciiTheme="minorHAnsi" w:hAnsiTheme="minorHAnsi" w:cstheme="minorHAnsi"/>
          <w:b/>
          <w:sz w:val="22"/>
          <w:szCs w:val="22"/>
          <w:u w:val="single"/>
          <w:lang w:val="fr-FR"/>
        </w:rPr>
      </w:pPr>
    </w:p>
    <w:p w14:paraId="66F08C16" w14:textId="7D1D02F7" w:rsidR="0005050D" w:rsidRDefault="0005050D" w:rsidP="0005050D">
      <w:pPr>
        <w:pStyle w:val="Paragraphedeliste"/>
        <w:numPr>
          <w:ilvl w:val="0"/>
          <w:numId w:val="32"/>
        </w:numPr>
        <w:tabs>
          <w:tab w:val="clear" w:pos="1418"/>
          <w:tab w:val="left" w:pos="1442"/>
          <w:tab w:val="left" w:pos="2880"/>
        </w:tabs>
        <w:spacing w:after="0" w:line="240" w:lineRule="auto"/>
        <w:rPr>
          <w:rFonts w:asciiTheme="minorHAnsi" w:hAnsiTheme="minorHAnsi" w:cstheme="minorHAnsi"/>
          <w:bCs/>
          <w:sz w:val="22"/>
          <w:szCs w:val="22"/>
          <w:lang w:val="fr-FR"/>
        </w:rPr>
      </w:pPr>
      <w:r w:rsidRPr="00E63124">
        <w:rPr>
          <w:rFonts w:asciiTheme="minorHAnsi" w:hAnsiTheme="minorHAnsi" w:cstheme="minorHAnsi"/>
          <w:bCs/>
          <w:sz w:val="22"/>
          <w:szCs w:val="22"/>
          <w:lang w:val="fr-FR"/>
        </w:rPr>
        <w:t xml:space="preserve">Méthodologie </w:t>
      </w:r>
      <w:r w:rsidR="00E63124" w:rsidRPr="00E63124">
        <w:rPr>
          <w:rFonts w:asciiTheme="minorHAnsi" w:hAnsiTheme="minorHAnsi" w:cstheme="minorHAnsi"/>
          <w:bCs/>
          <w:sz w:val="22"/>
          <w:szCs w:val="22"/>
          <w:lang w:val="fr-FR"/>
        </w:rPr>
        <w:t>adoptée</w:t>
      </w:r>
    </w:p>
    <w:p w14:paraId="148B35FA" w14:textId="77777777" w:rsidR="007D787A" w:rsidRPr="00E63124" w:rsidRDefault="007D787A" w:rsidP="007D787A">
      <w:pPr>
        <w:pStyle w:val="Paragraphedeliste"/>
        <w:tabs>
          <w:tab w:val="clear" w:pos="1418"/>
          <w:tab w:val="left" w:pos="1442"/>
          <w:tab w:val="left" w:pos="2880"/>
        </w:tabs>
        <w:spacing w:after="0" w:line="240" w:lineRule="auto"/>
        <w:ind w:left="360"/>
        <w:rPr>
          <w:rFonts w:asciiTheme="minorHAnsi" w:hAnsiTheme="minorHAnsi" w:cstheme="minorHAnsi"/>
          <w:bCs/>
          <w:sz w:val="22"/>
          <w:szCs w:val="22"/>
          <w:lang w:val="fr-FR"/>
        </w:rPr>
      </w:pPr>
    </w:p>
    <w:p w14:paraId="0D75C6EB" w14:textId="591BF383" w:rsidR="00E63124" w:rsidRPr="00E63124" w:rsidRDefault="00E63124" w:rsidP="0005050D">
      <w:pPr>
        <w:pStyle w:val="Paragraphedeliste"/>
        <w:numPr>
          <w:ilvl w:val="0"/>
          <w:numId w:val="32"/>
        </w:numPr>
        <w:tabs>
          <w:tab w:val="clear" w:pos="1418"/>
          <w:tab w:val="left" w:pos="1442"/>
          <w:tab w:val="left" w:pos="2880"/>
        </w:tabs>
        <w:spacing w:after="0" w:line="240" w:lineRule="auto"/>
        <w:rPr>
          <w:rFonts w:asciiTheme="minorHAnsi" w:hAnsiTheme="minorHAnsi" w:cstheme="minorHAnsi"/>
          <w:bCs/>
          <w:sz w:val="22"/>
          <w:szCs w:val="22"/>
          <w:lang w:val="fr-FR"/>
        </w:rPr>
      </w:pPr>
      <w:r w:rsidRPr="00E63124">
        <w:rPr>
          <w:rFonts w:asciiTheme="minorHAnsi" w:hAnsiTheme="minorHAnsi" w:cstheme="minorHAnsi"/>
          <w:bCs/>
          <w:sz w:val="22"/>
          <w:szCs w:val="22"/>
          <w:lang w:val="fr-FR"/>
        </w:rPr>
        <w:t>Chronogramme des livrables</w:t>
      </w:r>
    </w:p>
    <w:p w14:paraId="6C2C8FEB" w14:textId="34A56369" w:rsidR="001558F9" w:rsidRPr="001558F9" w:rsidRDefault="001558F9" w:rsidP="001558F9">
      <w:pPr>
        <w:pStyle w:val="Paragraphedeliste"/>
        <w:numPr>
          <w:ilvl w:val="0"/>
          <w:numId w:val="34"/>
        </w:numPr>
        <w:tabs>
          <w:tab w:val="clear" w:pos="1418"/>
          <w:tab w:val="clear" w:pos="2126"/>
          <w:tab w:val="clear" w:pos="2835"/>
          <w:tab w:val="clear" w:pos="3544"/>
          <w:tab w:val="clear" w:pos="4253"/>
          <w:tab w:val="clear" w:pos="4961"/>
          <w:tab w:val="clear" w:pos="5670"/>
          <w:tab w:val="clear" w:pos="8363"/>
        </w:tabs>
        <w:spacing w:before="120" w:after="0" w:line="259" w:lineRule="auto"/>
        <w:jc w:val="left"/>
        <w:rPr>
          <w:rFonts w:cs="Calibri"/>
          <w:lang w:val="fr-FR"/>
        </w:rPr>
      </w:pPr>
      <w:r w:rsidRPr="001558F9">
        <w:rPr>
          <w:rFonts w:cs="Calibri"/>
          <w:lang w:val="fr-FR"/>
        </w:rPr>
        <w:t xml:space="preserve">Rapport de </w:t>
      </w:r>
      <w:r w:rsidR="009075BB" w:rsidRPr="001558F9">
        <w:rPr>
          <w:rFonts w:cs="Calibri"/>
          <w:lang w:val="fr-FR"/>
        </w:rPr>
        <w:t>formation ;</w:t>
      </w:r>
      <w:r w:rsidRPr="001558F9">
        <w:rPr>
          <w:rFonts w:cs="Calibri"/>
          <w:lang w:val="fr-FR"/>
        </w:rPr>
        <w:t xml:space="preserve"> </w:t>
      </w:r>
    </w:p>
    <w:p w14:paraId="049A1719" w14:textId="1F89E413" w:rsidR="001558F9" w:rsidRPr="001558F9" w:rsidRDefault="001558F9" w:rsidP="001558F9">
      <w:pPr>
        <w:pStyle w:val="Paragraphedeliste"/>
        <w:numPr>
          <w:ilvl w:val="0"/>
          <w:numId w:val="34"/>
        </w:numPr>
        <w:tabs>
          <w:tab w:val="clear" w:pos="1418"/>
          <w:tab w:val="clear" w:pos="2126"/>
          <w:tab w:val="clear" w:pos="2835"/>
          <w:tab w:val="clear" w:pos="3544"/>
          <w:tab w:val="clear" w:pos="4253"/>
          <w:tab w:val="clear" w:pos="4961"/>
          <w:tab w:val="clear" w:pos="5670"/>
          <w:tab w:val="clear" w:pos="8363"/>
        </w:tabs>
        <w:spacing w:before="120" w:after="0" w:line="259" w:lineRule="auto"/>
        <w:jc w:val="left"/>
        <w:rPr>
          <w:rFonts w:cs="Calibri"/>
          <w:lang w:val="fr-FR"/>
        </w:rPr>
      </w:pPr>
      <w:r w:rsidRPr="001558F9">
        <w:rPr>
          <w:rFonts w:cs="Calibri"/>
          <w:lang w:val="fr-FR"/>
        </w:rPr>
        <w:t>Liste</w:t>
      </w:r>
      <w:r w:rsidRPr="001558F9">
        <w:rPr>
          <w:rFonts w:cs="Calibri"/>
          <w:lang w:val="fr-FR"/>
        </w:rPr>
        <w:t xml:space="preserve"> des enquêteurs ; </w:t>
      </w:r>
    </w:p>
    <w:p w14:paraId="2674BCC7" w14:textId="009BA61A" w:rsidR="001558F9" w:rsidRPr="001558F9" w:rsidRDefault="009075BB" w:rsidP="001558F9">
      <w:pPr>
        <w:pStyle w:val="Paragraphedeliste"/>
        <w:numPr>
          <w:ilvl w:val="0"/>
          <w:numId w:val="34"/>
        </w:numPr>
        <w:tabs>
          <w:tab w:val="clear" w:pos="1418"/>
          <w:tab w:val="clear" w:pos="2126"/>
          <w:tab w:val="clear" w:pos="2835"/>
          <w:tab w:val="clear" w:pos="3544"/>
          <w:tab w:val="clear" w:pos="4253"/>
          <w:tab w:val="clear" w:pos="4961"/>
          <w:tab w:val="clear" w:pos="5670"/>
          <w:tab w:val="clear" w:pos="8363"/>
        </w:tabs>
        <w:spacing w:before="120" w:after="0" w:line="259" w:lineRule="auto"/>
        <w:jc w:val="left"/>
        <w:rPr>
          <w:rFonts w:ascii="Calibri" w:hAnsi="Calibri" w:cs="Calibri"/>
          <w:lang w:val="fr-FR"/>
        </w:rPr>
      </w:pPr>
      <w:r w:rsidRPr="001558F9">
        <w:rPr>
          <w:rFonts w:cs="Calibri"/>
          <w:lang w:val="fr-FR"/>
        </w:rPr>
        <w:t>Rapport</w:t>
      </w:r>
      <w:r w:rsidR="001558F9" w:rsidRPr="001558F9">
        <w:rPr>
          <w:rFonts w:cs="Calibri"/>
          <w:lang w:val="fr-FR"/>
        </w:rPr>
        <w:t xml:space="preserve"> de collecte de donnée</w:t>
      </w:r>
      <w:r>
        <w:rPr>
          <w:rFonts w:cs="Calibri"/>
          <w:lang w:val="fr-FR"/>
        </w:rPr>
        <w:t> ;</w:t>
      </w:r>
    </w:p>
    <w:p w14:paraId="677AD597" w14:textId="77777777" w:rsidR="001558F9" w:rsidRPr="001558F9" w:rsidRDefault="001558F9" w:rsidP="001558F9">
      <w:pPr>
        <w:pStyle w:val="Paragraphedeliste"/>
        <w:numPr>
          <w:ilvl w:val="0"/>
          <w:numId w:val="34"/>
        </w:numPr>
        <w:tabs>
          <w:tab w:val="clear" w:pos="1418"/>
          <w:tab w:val="clear" w:pos="2126"/>
          <w:tab w:val="clear" w:pos="2835"/>
          <w:tab w:val="clear" w:pos="3544"/>
          <w:tab w:val="clear" w:pos="4253"/>
          <w:tab w:val="clear" w:pos="4961"/>
          <w:tab w:val="clear" w:pos="5670"/>
          <w:tab w:val="clear" w:pos="8363"/>
        </w:tabs>
        <w:spacing w:after="0" w:line="259" w:lineRule="auto"/>
        <w:jc w:val="left"/>
        <w:rPr>
          <w:rFonts w:cs="Calibri"/>
          <w:sz w:val="22"/>
          <w:szCs w:val="22"/>
          <w:lang w:val="fr-FR" w:eastAsia="en-US"/>
        </w:rPr>
      </w:pPr>
      <w:r w:rsidRPr="001558F9">
        <w:rPr>
          <w:rFonts w:cs="Calibri"/>
          <w:sz w:val="22"/>
          <w:szCs w:val="22"/>
          <w:lang w:val="fr-FR" w:eastAsia="en-US"/>
        </w:rPr>
        <w:t xml:space="preserve">Rapport de l’enquête de couverture en Français et en Anglais ; </w:t>
      </w:r>
    </w:p>
    <w:p w14:paraId="6E60DDA4" w14:textId="77777777" w:rsidR="001558F9" w:rsidRPr="001558F9" w:rsidRDefault="001558F9" w:rsidP="001558F9">
      <w:pPr>
        <w:pStyle w:val="Paragraphedeliste"/>
        <w:numPr>
          <w:ilvl w:val="0"/>
          <w:numId w:val="34"/>
        </w:numPr>
        <w:tabs>
          <w:tab w:val="clear" w:pos="1418"/>
          <w:tab w:val="clear" w:pos="2126"/>
          <w:tab w:val="clear" w:pos="2835"/>
          <w:tab w:val="clear" w:pos="3544"/>
          <w:tab w:val="clear" w:pos="4253"/>
          <w:tab w:val="clear" w:pos="4961"/>
          <w:tab w:val="clear" w:pos="5670"/>
          <w:tab w:val="clear" w:pos="8363"/>
        </w:tabs>
        <w:spacing w:before="120" w:after="0" w:line="259" w:lineRule="auto"/>
        <w:jc w:val="left"/>
        <w:rPr>
          <w:rFonts w:cs="Calibri"/>
          <w:sz w:val="22"/>
          <w:szCs w:val="22"/>
          <w:lang w:val="fr-FR" w:eastAsia="en-US"/>
        </w:rPr>
      </w:pPr>
      <w:r w:rsidRPr="001558F9">
        <w:rPr>
          <w:rFonts w:cs="Calibri"/>
          <w:sz w:val="22"/>
          <w:szCs w:val="22"/>
          <w:lang w:val="fr-FR" w:eastAsia="en-US"/>
        </w:rPr>
        <w:t xml:space="preserve">Les bases de données apurées au format Excel et Stata ; </w:t>
      </w:r>
    </w:p>
    <w:p w14:paraId="2F29E7B0" w14:textId="4CE506A5" w:rsidR="00485B7D" w:rsidRPr="001558F9" w:rsidRDefault="001558F9" w:rsidP="001558F9">
      <w:pPr>
        <w:pStyle w:val="Paragraphedeliste"/>
        <w:numPr>
          <w:ilvl w:val="0"/>
          <w:numId w:val="34"/>
        </w:numPr>
        <w:tabs>
          <w:tab w:val="clear" w:pos="1418"/>
          <w:tab w:val="clear" w:pos="2126"/>
          <w:tab w:val="clear" w:pos="2835"/>
          <w:tab w:val="clear" w:pos="3544"/>
          <w:tab w:val="clear" w:pos="4253"/>
          <w:tab w:val="clear" w:pos="4961"/>
          <w:tab w:val="clear" w:pos="5670"/>
          <w:tab w:val="clear" w:pos="8363"/>
        </w:tabs>
        <w:spacing w:before="120" w:after="0" w:line="259" w:lineRule="auto"/>
        <w:jc w:val="left"/>
        <w:rPr>
          <w:rFonts w:cs="Calibri"/>
          <w:sz w:val="22"/>
          <w:szCs w:val="22"/>
          <w:lang w:val="fr-FR" w:eastAsia="en-US"/>
        </w:rPr>
      </w:pPr>
      <w:r w:rsidRPr="001558F9">
        <w:rPr>
          <w:rFonts w:cs="Calibri"/>
          <w:sz w:val="22"/>
          <w:szCs w:val="22"/>
          <w:lang w:val="fr-FR" w:eastAsia="en-US"/>
        </w:rPr>
        <w:t xml:space="preserve">Les Do files. </w:t>
      </w:r>
    </w:p>
    <w:p w14:paraId="5305DD4E" w14:textId="77777777" w:rsidR="00D3168B" w:rsidRDefault="00D3168B" w:rsidP="00D3168B">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b/>
          <w:bCs/>
          <w:sz w:val="32"/>
          <w:szCs w:val="22"/>
          <w:u w:val="single"/>
          <w:lang w:val="fr"/>
        </w:rPr>
      </w:pPr>
    </w:p>
    <w:p w14:paraId="611CCF6A" w14:textId="77777777" w:rsidR="0013723A" w:rsidRDefault="0013723A" w:rsidP="00D3168B">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b/>
          <w:bCs/>
          <w:sz w:val="32"/>
          <w:szCs w:val="22"/>
          <w:u w:val="single"/>
          <w:lang w:val="fr"/>
        </w:rPr>
      </w:pPr>
    </w:p>
    <w:p w14:paraId="2FB2C62F" w14:textId="77777777" w:rsidR="0013723A" w:rsidRDefault="0013723A" w:rsidP="00D3168B">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b/>
          <w:bCs/>
          <w:sz w:val="32"/>
          <w:szCs w:val="22"/>
          <w:u w:val="single"/>
          <w:lang w:val="fr"/>
        </w:rPr>
      </w:pPr>
    </w:p>
    <w:p w14:paraId="0D09E0FD" w14:textId="77777777" w:rsidR="0013723A" w:rsidRDefault="0013723A" w:rsidP="00D3168B">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b/>
          <w:bCs/>
          <w:sz w:val="32"/>
          <w:szCs w:val="22"/>
          <w:u w:val="single"/>
          <w:lang w:val="fr"/>
        </w:rPr>
      </w:pPr>
    </w:p>
    <w:p w14:paraId="2618DA35" w14:textId="77777777" w:rsidR="0013723A" w:rsidRDefault="0013723A" w:rsidP="00D3168B">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b/>
          <w:bCs/>
          <w:sz w:val="32"/>
          <w:szCs w:val="22"/>
          <w:u w:val="single"/>
          <w:lang w:val="fr"/>
        </w:rPr>
      </w:pPr>
    </w:p>
    <w:p w14:paraId="6FD95787" w14:textId="77777777" w:rsidR="0013723A" w:rsidRDefault="0013723A" w:rsidP="00D3168B">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b/>
          <w:bCs/>
          <w:sz w:val="32"/>
          <w:szCs w:val="22"/>
          <w:u w:val="single"/>
          <w:lang w:val="fr"/>
        </w:rPr>
      </w:pPr>
    </w:p>
    <w:p w14:paraId="117DE6A9" w14:textId="77777777" w:rsidR="0013723A" w:rsidRDefault="0013723A" w:rsidP="00D3168B">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b/>
          <w:bCs/>
          <w:sz w:val="32"/>
          <w:szCs w:val="22"/>
          <w:u w:val="single"/>
          <w:lang w:val="fr"/>
        </w:rPr>
      </w:pPr>
    </w:p>
    <w:p w14:paraId="641FD0FA" w14:textId="77777777" w:rsidR="0013723A" w:rsidRDefault="0013723A" w:rsidP="00D3168B">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b/>
          <w:bCs/>
          <w:sz w:val="32"/>
          <w:szCs w:val="22"/>
          <w:u w:val="single"/>
          <w:lang w:val="fr"/>
        </w:rPr>
      </w:pPr>
    </w:p>
    <w:p w14:paraId="40D9E268" w14:textId="77777777" w:rsidR="0013723A" w:rsidRDefault="0013723A" w:rsidP="00D3168B">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b/>
          <w:bCs/>
          <w:sz w:val="32"/>
          <w:szCs w:val="22"/>
          <w:u w:val="single"/>
          <w:lang w:val="fr"/>
        </w:rPr>
      </w:pPr>
    </w:p>
    <w:p w14:paraId="13049D3F" w14:textId="77777777" w:rsidR="0013723A" w:rsidRDefault="0013723A" w:rsidP="00D3168B">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b/>
          <w:bCs/>
          <w:sz w:val="32"/>
          <w:szCs w:val="22"/>
          <w:u w:val="single"/>
          <w:lang w:val="fr"/>
        </w:rPr>
      </w:pPr>
    </w:p>
    <w:p w14:paraId="27B8DAF1" w14:textId="6BE30B29" w:rsidR="008351C1" w:rsidRPr="00D3168B" w:rsidRDefault="00477C40" w:rsidP="00D3168B">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heme="minorHAnsi" w:hAnsiTheme="minorHAnsi" w:cstheme="minorHAnsi"/>
          <w:sz w:val="22"/>
          <w:szCs w:val="22"/>
          <w:lang w:val="fr-FR"/>
        </w:rPr>
      </w:pPr>
      <w:r w:rsidRPr="00477C40">
        <w:rPr>
          <w:b/>
          <w:bCs/>
          <w:sz w:val="32"/>
          <w:szCs w:val="22"/>
          <w:u w:val="single"/>
          <w:lang w:val="fr"/>
        </w:rPr>
        <w:t xml:space="preserve">Section </w:t>
      </w:r>
      <w:r w:rsidR="00F85ACA">
        <w:rPr>
          <w:b/>
          <w:bCs/>
          <w:sz w:val="32"/>
          <w:szCs w:val="22"/>
          <w:u w:val="single"/>
          <w:lang w:val="fr"/>
        </w:rPr>
        <w:t>5</w:t>
      </w:r>
      <w:r w:rsidRPr="00477C40">
        <w:rPr>
          <w:b/>
          <w:bCs/>
          <w:sz w:val="32"/>
          <w:szCs w:val="22"/>
          <w:u w:val="single"/>
          <w:lang w:val="fr"/>
        </w:rPr>
        <w:t xml:space="preserve"> – Déclaration du soumissionnaire : </w:t>
      </w:r>
    </w:p>
    <w:p w14:paraId="79B41D40" w14:textId="77777777" w:rsidR="008351C1" w:rsidRPr="00AD0B22" w:rsidRDefault="008351C1" w:rsidP="008351C1">
      <w:pPr>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8"/>
        <w:rPr>
          <w:rFonts w:asciiTheme="minorHAnsi" w:hAnsiTheme="minorHAnsi" w:cstheme="minorHAnsi"/>
          <w:kern w:val="0"/>
          <w:sz w:val="22"/>
          <w:szCs w:val="22"/>
          <w:lang w:val="fr-FR" w:eastAsia="en-GB"/>
        </w:rPr>
      </w:pPr>
    </w:p>
    <w:p w14:paraId="0DD307F4" w14:textId="77777777" w:rsidR="008351C1" w:rsidRPr="00AD0B22" w:rsidRDefault="008351C1" w:rsidP="008351C1">
      <w:pPr>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8"/>
        <w:rPr>
          <w:rFonts w:asciiTheme="minorHAnsi" w:hAnsiTheme="minorHAnsi" w:cstheme="minorHAnsi"/>
          <w:kern w:val="0"/>
          <w:sz w:val="22"/>
          <w:szCs w:val="22"/>
          <w:lang w:val="fr-FR" w:eastAsia="en-GB"/>
        </w:rPr>
      </w:pPr>
      <w:r w:rsidRPr="003F6685">
        <w:rPr>
          <w:kern w:val="0"/>
          <w:sz w:val="22"/>
          <w:szCs w:val="22"/>
          <w:lang w:val="fr" w:eastAsia="en-GB"/>
        </w:rPr>
        <w:t>Nous, le soumissionnaire, confirmons par la présente notre conformité avec :</w:t>
      </w:r>
    </w:p>
    <w:p w14:paraId="73E4DE19" w14:textId="77777777" w:rsidR="003C76D9" w:rsidRPr="00AD0B22" w:rsidRDefault="003C76D9" w:rsidP="008351C1">
      <w:pPr>
        <w:numPr>
          <w:ilvl w:val="0"/>
          <w:numId w:val="2"/>
        </w:numPr>
        <w:tabs>
          <w:tab w:val="clear" w:pos="1418"/>
          <w:tab w:val="left" w:pos="1442"/>
          <w:tab w:val="left" w:pos="2880"/>
        </w:tabs>
        <w:spacing w:after="0" w:line="240" w:lineRule="auto"/>
        <w:rPr>
          <w:rFonts w:asciiTheme="minorHAnsi" w:hAnsiTheme="minorHAnsi" w:cstheme="minorHAnsi"/>
          <w:sz w:val="22"/>
          <w:szCs w:val="22"/>
          <w:lang w:val="fr-FR"/>
        </w:rPr>
      </w:pPr>
      <w:r>
        <w:rPr>
          <w:spacing w:val="-4"/>
          <w:sz w:val="22"/>
          <w:szCs w:val="22"/>
          <w:lang w:val="fr"/>
        </w:rPr>
        <w:t>Conditions générales d’achat du Malaria Consortium</w:t>
      </w:r>
    </w:p>
    <w:p w14:paraId="2E2969B5" w14:textId="7B692F19" w:rsidR="008351C1" w:rsidRPr="00AD0B22" w:rsidRDefault="008351C1" w:rsidP="008351C1">
      <w:pPr>
        <w:numPr>
          <w:ilvl w:val="0"/>
          <w:numId w:val="2"/>
        </w:numPr>
        <w:tabs>
          <w:tab w:val="clear" w:pos="1418"/>
          <w:tab w:val="left" w:pos="1442"/>
          <w:tab w:val="left" w:pos="2880"/>
        </w:tabs>
        <w:spacing w:after="0" w:line="240" w:lineRule="auto"/>
        <w:rPr>
          <w:rFonts w:asciiTheme="minorHAnsi" w:hAnsiTheme="minorHAnsi" w:cstheme="minorHAnsi"/>
          <w:sz w:val="22"/>
          <w:szCs w:val="22"/>
          <w:lang w:val="fr-FR"/>
        </w:rPr>
      </w:pPr>
      <w:r w:rsidRPr="003F6685">
        <w:rPr>
          <w:spacing w:val="-4"/>
          <w:sz w:val="22"/>
          <w:szCs w:val="22"/>
          <w:lang w:val="fr"/>
        </w:rPr>
        <w:t xml:space="preserve">Politique de </w:t>
      </w:r>
      <w:r w:rsidR="004E50EB">
        <w:rPr>
          <w:spacing w:val="-4"/>
          <w:sz w:val="22"/>
          <w:szCs w:val="22"/>
          <w:lang w:val="fr"/>
        </w:rPr>
        <w:t>sauvegarde</w:t>
      </w:r>
      <w:r>
        <w:rPr>
          <w:lang w:val="fr"/>
        </w:rPr>
        <w:t xml:space="preserve"> du Malaria Consortium</w:t>
      </w:r>
    </w:p>
    <w:p w14:paraId="05C90BB7" w14:textId="77777777" w:rsidR="008351C1" w:rsidRPr="00AD0B22" w:rsidRDefault="008351C1" w:rsidP="008351C1">
      <w:pPr>
        <w:numPr>
          <w:ilvl w:val="0"/>
          <w:numId w:val="2"/>
        </w:numPr>
        <w:tabs>
          <w:tab w:val="clear" w:pos="1418"/>
          <w:tab w:val="left" w:pos="1442"/>
          <w:tab w:val="left" w:pos="2880"/>
        </w:tabs>
        <w:spacing w:after="0" w:line="240" w:lineRule="auto"/>
        <w:ind w:left="714" w:hanging="357"/>
        <w:rPr>
          <w:rFonts w:asciiTheme="minorHAnsi" w:hAnsiTheme="minorHAnsi" w:cstheme="minorHAnsi"/>
          <w:sz w:val="22"/>
          <w:szCs w:val="22"/>
          <w:lang w:val="fr-FR"/>
        </w:rPr>
      </w:pPr>
      <w:r w:rsidRPr="003F6685">
        <w:rPr>
          <w:spacing w:val="-4"/>
          <w:sz w:val="22"/>
          <w:szCs w:val="22"/>
          <w:lang w:val="fr"/>
        </w:rPr>
        <w:t>Politique anti-fraude et anti-corruption du Malaria Consortium</w:t>
      </w:r>
    </w:p>
    <w:p w14:paraId="0CD31F7C" w14:textId="77777777" w:rsidR="008351C1" w:rsidRPr="00AD0B22" w:rsidRDefault="008351C1" w:rsidP="008351C1">
      <w:pPr>
        <w:numPr>
          <w:ilvl w:val="0"/>
          <w:numId w:val="2"/>
        </w:numPr>
        <w:tabs>
          <w:tab w:val="clear" w:pos="1418"/>
          <w:tab w:val="left" w:pos="1442"/>
          <w:tab w:val="left" w:pos="2880"/>
        </w:tabs>
        <w:spacing w:after="0" w:line="240" w:lineRule="auto"/>
        <w:ind w:left="714" w:hanging="357"/>
        <w:rPr>
          <w:rFonts w:asciiTheme="minorHAnsi" w:hAnsiTheme="minorHAnsi" w:cstheme="minorHAnsi"/>
          <w:sz w:val="22"/>
          <w:szCs w:val="22"/>
          <w:lang w:val="fr-FR"/>
        </w:rPr>
      </w:pPr>
      <w:r w:rsidRPr="003F6685">
        <w:rPr>
          <w:spacing w:val="-4"/>
          <w:sz w:val="22"/>
          <w:szCs w:val="22"/>
          <w:lang w:val="fr"/>
        </w:rPr>
        <w:t>Politique anti-corruption du Malaria Consortium</w:t>
      </w:r>
    </w:p>
    <w:p w14:paraId="1A6B8DC6" w14:textId="77777777" w:rsidR="008351C1" w:rsidRPr="00AD0B22" w:rsidRDefault="008351C1" w:rsidP="00431D9D">
      <w:pPr>
        <w:tabs>
          <w:tab w:val="clear" w:pos="709"/>
          <w:tab w:val="clear" w:pos="1418"/>
          <w:tab w:val="left" w:pos="1442"/>
          <w:tab w:val="left" w:pos="2880"/>
        </w:tabs>
        <w:spacing w:after="0" w:line="240" w:lineRule="auto"/>
        <w:rPr>
          <w:rFonts w:asciiTheme="minorHAnsi" w:hAnsiTheme="minorHAnsi" w:cstheme="minorHAnsi"/>
          <w:sz w:val="22"/>
          <w:szCs w:val="22"/>
          <w:lang w:val="fr-FR"/>
        </w:rPr>
      </w:pPr>
    </w:p>
    <w:p w14:paraId="2B2AA179" w14:textId="77777777" w:rsidR="003C76D9" w:rsidRPr="00AD0B22" w:rsidRDefault="003C76D9" w:rsidP="003C76D9">
      <w:pPr>
        <w:tabs>
          <w:tab w:val="clear" w:pos="709"/>
          <w:tab w:val="clear" w:pos="1418"/>
          <w:tab w:val="left" w:pos="1442"/>
          <w:tab w:val="left" w:pos="2880"/>
        </w:tabs>
        <w:spacing w:after="0" w:line="240" w:lineRule="auto"/>
        <w:ind w:left="142"/>
        <w:rPr>
          <w:rFonts w:asciiTheme="minorHAnsi" w:hAnsiTheme="minorHAnsi" w:cstheme="minorHAnsi"/>
          <w:i/>
          <w:sz w:val="22"/>
          <w:szCs w:val="22"/>
          <w:lang w:val="fr-FR"/>
        </w:rPr>
      </w:pPr>
      <w:r w:rsidRPr="003C76D9">
        <w:rPr>
          <w:i/>
          <w:sz w:val="22"/>
          <w:szCs w:val="22"/>
          <w:lang w:val="fr"/>
        </w:rPr>
        <w:t xml:space="preserve">Remarque </w:t>
      </w:r>
      <w:r>
        <w:rPr>
          <w:i/>
          <w:sz w:val="22"/>
          <w:szCs w:val="22"/>
          <w:lang w:val="fr"/>
        </w:rPr>
        <w:t>: Les</w:t>
      </w:r>
      <w:r w:rsidR="001B3ACD">
        <w:rPr>
          <w:i/>
          <w:sz w:val="22"/>
          <w:szCs w:val="22"/>
          <w:lang w:val="fr"/>
        </w:rPr>
        <w:t xml:space="preserve"> modalités et les </w:t>
      </w:r>
      <w:r w:rsidRPr="003C76D9">
        <w:rPr>
          <w:i/>
          <w:sz w:val="22"/>
          <w:szCs w:val="22"/>
          <w:lang w:val="fr"/>
        </w:rPr>
        <w:t xml:space="preserve">politiques se trouvent </w:t>
      </w:r>
      <w:r w:rsidR="001B3ACD">
        <w:rPr>
          <w:i/>
          <w:sz w:val="22"/>
          <w:szCs w:val="22"/>
          <w:lang w:val="fr"/>
        </w:rPr>
        <w:t>à la fin du document de DP.</w:t>
      </w:r>
    </w:p>
    <w:tbl>
      <w:tblPr>
        <w:tblW w:w="0" w:type="auto"/>
        <w:tblLayout w:type="fixed"/>
        <w:tblLook w:val="01E0" w:firstRow="1" w:lastRow="1" w:firstColumn="1" w:lastColumn="1" w:noHBand="0" w:noVBand="0"/>
      </w:tblPr>
      <w:tblGrid>
        <w:gridCol w:w="10147"/>
      </w:tblGrid>
      <w:tr w:rsidR="00D44A44" w:rsidRPr="003F6685" w14:paraId="5C17FE1F" w14:textId="77777777" w:rsidTr="00DE33E7">
        <w:trPr>
          <w:trHeight w:val="3352"/>
        </w:trPr>
        <w:tc>
          <w:tcPr>
            <w:tcW w:w="10147" w:type="dxa"/>
            <w:shd w:val="clear" w:color="auto" w:fill="auto"/>
          </w:tcPr>
          <w:p w14:paraId="09AB0B4E" w14:textId="0D1861B6" w:rsidR="0007225E" w:rsidRPr="00AD0B22" w:rsidRDefault="008351C1" w:rsidP="008351C1">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5"/>
              <w:rPr>
                <w:rFonts w:asciiTheme="minorHAnsi" w:hAnsiTheme="minorHAnsi" w:cstheme="minorHAnsi"/>
                <w:kern w:val="0"/>
                <w:sz w:val="22"/>
                <w:szCs w:val="22"/>
                <w:lang w:val="fr-FR" w:eastAsia="en-GB"/>
              </w:rPr>
            </w:pPr>
            <w:r>
              <w:rPr>
                <w:bCs/>
                <w:spacing w:val="-2"/>
                <w:sz w:val="22"/>
                <w:szCs w:val="22"/>
                <w:lang w:val="fr"/>
              </w:rPr>
              <w:t xml:space="preserve">Nous </w:t>
            </w:r>
            <w:r w:rsidR="0007225E" w:rsidRPr="003F6685">
              <w:rPr>
                <w:kern w:val="0"/>
                <w:sz w:val="22"/>
                <w:szCs w:val="22"/>
                <w:lang w:val="fr" w:eastAsia="en-GB"/>
              </w:rPr>
              <w:t xml:space="preserve">confirmons également que Malaria Consortium peut, dans son examen de notre offre, et par la suite, s’appuyer sur </w:t>
            </w:r>
            <w:r>
              <w:rPr>
                <w:lang w:val="fr"/>
              </w:rPr>
              <w:t xml:space="preserve">les </w:t>
            </w:r>
            <w:r w:rsidR="0007225E">
              <w:rPr>
                <w:kern w:val="0"/>
                <w:sz w:val="22"/>
                <w:szCs w:val="22"/>
                <w:lang w:val="fr" w:eastAsia="en-GB"/>
              </w:rPr>
              <w:t>informations fournies dans ce document</w:t>
            </w:r>
            <w:r>
              <w:rPr>
                <w:lang w:val="fr"/>
              </w:rPr>
              <w:t xml:space="preserve"> et </w:t>
            </w:r>
            <w:r w:rsidR="004E50EB">
              <w:rPr>
                <w:kern w:val="0"/>
                <w:sz w:val="22"/>
                <w:szCs w:val="22"/>
                <w:lang w:val="fr" w:eastAsia="en-GB"/>
              </w:rPr>
              <w:t>avoir le droit d’organiser une visite sur place et tout audit</w:t>
            </w:r>
            <w:r w:rsidR="00261E7A">
              <w:rPr>
                <w:kern w:val="0"/>
                <w:sz w:val="22"/>
                <w:szCs w:val="22"/>
                <w:lang w:val="fr" w:eastAsia="en-GB"/>
              </w:rPr>
              <w:t xml:space="preserve"> si cela est jugé nécessaire</w:t>
            </w:r>
            <w:r w:rsidR="0007225E" w:rsidRPr="003F6685">
              <w:rPr>
                <w:kern w:val="0"/>
                <w:sz w:val="22"/>
                <w:szCs w:val="22"/>
                <w:lang w:val="fr" w:eastAsia="en-GB"/>
              </w:rPr>
              <w:t>.</w:t>
            </w:r>
            <w:r>
              <w:rPr>
                <w:lang w:val="fr"/>
              </w:rPr>
              <w:t xml:space="preserve">  </w:t>
            </w:r>
          </w:p>
          <w:p w14:paraId="01DD5E2C" w14:textId="77777777" w:rsidR="00C8365E" w:rsidRPr="00AD0B22" w:rsidRDefault="00C8365E" w:rsidP="00C8365E">
            <w:pPr>
              <w:jc w:val="left"/>
              <w:rPr>
                <w:rFonts w:asciiTheme="minorHAnsi" w:hAnsiTheme="minorHAnsi" w:cstheme="minorHAnsi"/>
                <w:bCs/>
                <w:spacing w:val="-2"/>
                <w:sz w:val="22"/>
                <w:szCs w:val="22"/>
                <w:lang w:val="fr-FR"/>
              </w:rPr>
            </w:pPr>
          </w:p>
          <w:p w14:paraId="24725F41" w14:textId="77777777" w:rsidR="00D44A44" w:rsidRPr="006B2B83" w:rsidRDefault="00D44A44" w:rsidP="00C8365E">
            <w:pPr>
              <w:jc w:val="left"/>
              <w:rPr>
                <w:rFonts w:ascii="Calibri" w:eastAsia="Calibri" w:hAnsi="Calibri" w:cs="Calibri"/>
                <w:sz w:val="22"/>
                <w:szCs w:val="22"/>
                <w:lang w:val="fr-FR"/>
              </w:rPr>
            </w:pPr>
            <w:r w:rsidRPr="003F6685">
              <w:rPr>
                <w:bCs/>
                <w:spacing w:val="-2"/>
                <w:sz w:val="22"/>
                <w:szCs w:val="22"/>
                <w:lang w:val="fr"/>
              </w:rPr>
              <w:br/>
            </w:r>
            <w:r w:rsidR="00C8365E" w:rsidRPr="00996B62">
              <w:rPr>
                <w:sz w:val="22"/>
                <w:szCs w:val="22"/>
                <w:lang w:val="fr"/>
              </w:rPr>
              <w:t>I (Nom) ___</w:t>
            </w:r>
          </w:p>
          <w:p w14:paraId="52BD0CF7" w14:textId="77777777" w:rsidR="00C8365E" w:rsidRPr="00AD0B22" w:rsidRDefault="00C8365E" w:rsidP="00C8365E">
            <w:pPr>
              <w:rPr>
                <w:rFonts w:ascii="Calibri" w:eastAsia="Calibri" w:hAnsi="Calibri" w:cs="Calibri"/>
                <w:sz w:val="22"/>
                <w:szCs w:val="22"/>
                <w:lang w:val="fr-FR"/>
              </w:rPr>
            </w:pPr>
            <w:r w:rsidRPr="00996B62">
              <w:rPr>
                <w:sz w:val="22"/>
                <w:szCs w:val="22"/>
                <w:lang w:val="fr"/>
              </w:rPr>
              <w:t>Je suis autorisé à représenter la société susmentionnée et à prendre des engagements commerciaux en son nom.</w:t>
            </w:r>
          </w:p>
          <w:p w14:paraId="6351F9ED" w14:textId="77777777" w:rsidR="00AF3A37" w:rsidRPr="00AD0B22" w:rsidRDefault="00AF3A37" w:rsidP="00AF3A37">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5"/>
              <w:jc w:val="left"/>
              <w:rPr>
                <w:rFonts w:asciiTheme="minorHAnsi" w:hAnsiTheme="minorHAnsi" w:cstheme="minorHAnsi"/>
                <w:bCs/>
                <w:spacing w:val="-2"/>
                <w:sz w:val="22"/>
                <w:szCs w:val="22"/>
                <w:lang w:val="fr-FR"/>
              </w:rPr>
            </w:pPr>
          </w:p>
          <w:p w14:paraId="5AEDF7CD" w14:textId="471BF7FD" w:rsidR="00D44A44" w:rsidRDefault="00D44A44" w:rsidP="007074D6">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5"/>
              <w:rPr>
                <w:rFonts w:asciiTheme="minorHAnsi" w:hAnsiTheme="minorHAnsi" w:cstheme="minorHAnsi"/>
                <w:bCs/>
                <w:spacing w:val="-2"/>
                <w:sz w:val="22"/>
                <w:szCs w:val="22"/>
              </w:rPr>
            </w:pPr>
            <w:r w:rsidRPr="003F6685">
              <w:rPr>
                <w:bCs/>
                <w:spacing w:val="-2"/>
                <w:sz w:val="22"/>
                <w:szCs w:val="22"/>
                <w:lang w:val="fr"/>
              </w:rPr>
              <w:t>Compagnie.................................................................................</w:t>
            </w:r>
            <w:r w:rsidRPr="003F6685">
              <w:rPr>
                <w:bCs/>
                <w:spacing w:val="-2"/>
                <w:sz w:val="22"/>
                <w:szCs w:val="22"/>
                <w:lang w:val="fr"/>
              </w:rPr>
              <w:br/>
            </w:r>
          </w:p>
          <w:p w14:paraId="7648533A" w14:textId="77777777" w:rsidR="00AF3A37" w:rsidRPr="003F6685" w:rsidRDefault="00AF3A37" w:rsidP="007074D6">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5"/>
              <w:rPr>
                <w:rFonts w:asciiTheme="minorHAnsi" w:hAnsiTheme="minorHAnsi" w:cstheme="minorHAnsi"/>
                <w:bCs/>
                <w:spacing w:val="-2"/>
                <w:sz w:val="22"/>
                <w:szCs w:val="22"/>
              </w:rPr>
            </w:pPr>
          </w:p>
          <w:p w14:paraId="1176DBFD" w14:textId="77777777" w:rsidR="00FF623D" w:rsidRDefault="00D44A44" w:rsidP="00AF3A37">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5"/>
              <w:rPr>
                <w:rFonts w:asciiTheme="minorHAnsi" w:hAnsiTheme="minorHAnsi" w:cstheme="minorHAnsi"/>
                <w:bCs/>
                <w:spacing w:val="-2"/>
                <w:sz w:val="22"/>
                <w:szCs w:val="22"/>
              </w:rPr>
            </w:pPr>
            <w:r w:rsidRPr="003F6685">
              <w:rPr>
                <w:bCs/>
                <w:spacing w:val="-2"/>
                <w:sz w:val="22"/>
                <w:szCs w:val="22"/>
                <w:lang w:val="fr"/>
              </w:rPr>
              <w:t xml:space="preserve">Date.............................. </w:t>
            </w:r>
            <w:r w:rsidR="00AF3A37">
              <w:rPr>
                <w:bCs/>
                <w:spacing w:val="-2"/>
                <w:sz w:val="22"/>
                <w:szCs w:val="22"/>
                <w:lang w:val="fr"/>
              </w:rPr>
              <w:t>............</w:t>
            </w:r>
          </w:p>
          <w:p w14:paraId="5D6B6581" w14:textId="77777777" w:rsidR="00FF623D" w:rsidRDefault="00FF623D" w:rsidP="00AF3A37">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5"/>
              <w:rPr>
                <w:rFonts w:asciiTheme="minorHAnsi" w:hAnsiTheme="minorHAnsi" w:cstheme="minorHAnsi"/>
                <w:bCs/>
                <w:spacing w:val="-2"/>
                <w:sz w:val="22"/>
                <w:szCs w:val="22"/>
              </w:rPr>
            </w:pPr>
          </w:p>
          <w:p w14:paraId="3A5370C7" w14:textId="77777777" w:rsidR="00FF623D" w:rsidRDefault="00FF623D" w:rsidP="00AF3A37">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5"/>
              <w:rPr>
                <w:rFonts w:asciiTheme="minorHAnsi" w:hAnsiTheme="minorHAnsi" w:cstheme="minorHAnsi"/>
                <w:bCs/>
                <w:spacing w:val="-2"/>
                <w:sz w:val="22"/>
                <w:szCs w:val="22"/>
              </w:rPr>
            </w:pPr>
          </w:p>
          <w:p w14:paraId="4FADDD84" w14:textId="269147BE" w:rsidR="006B4A4F" w:rsidRPr="003F6685" w:rsidRDefault="00FF623D" w:rsidP="00AF3A37">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5"/>
              <w:rPr>
                <w:rFonts w:asciiTheme="minorHAnsi" w:hAnsiTheme="minorHAnsi" w:cstheme="minorHAnsi"/>
                <w:bCs/>
                <w:spacing w:val="-2"/>
                <w:sz w:val="22"/>
                <w:szCs w:val="22"/>
              </w:rPr>
            </w:pPr>
            <w:r>
              <w:rPr>
                <w:bCs/>
                <w:spacing w:val="-2"/>
                <w:sz w:val="22"/>
                <w:szCs w:val="22"/>
                <w:lang w:val="fr"/>
              </w:rPr>
              <w:t>Timbre...........................................</w:t>
            </w:r>
          </w:p>
        </w:tc>
      </w:tr>
    </w:tbl>
    <w:p w14:paraId="1F7CDE0E" w14:textId="77777777" w:rsidR="00091F8D" w:rsidRPr="002D29C3" w:rsidRDefault="00091F8D" w:rsidP="007074D6">
      <w:pPr>
        <w:tabs>
          <w:tab w:val="clear" w:pos="709"/>
          <w:tab w:val="clear" w:pos="2126"/>
          <w:tab w:val="clear" w:pos="2835"/>
          <w:tab w:val="clear" w:pos="3544"/>
          <w:tab w:val="clear" w:pos="4253"/>
          <w:tab w:val="clear" w:pos="4961"/>
          <w:tab w:val="clear" w:pos="5670"/>
          <w:tab w:val="clear" w:pos="8363"/>
          <w:tab w:val="left" w:pos="2880"/>
        </w:tabs>
        <w:spacing w:after="0" w:line="240" w:lineRule="auto"/>
        <w:jc w:val="left"/>
        <w:rPr>
          <w:rFonts w:ascii="Candara" w:hAnsi="Candara"/>
          <w:kern w:val="0"/>
          <w:sz w:val="22"/>
          <w:szCs w:val="22"/>
          <w:lang w:eastAsia="en-GB"/>
        </w:rPr>
      </w:pPr>
    </w:p>
    <w:p w14:paraId="145F7D0E" w14:textId="11E3425B" w:rsidR="00914F29" w:rsidRDefault="00914F29" w:rsidP="007074D6">
      <w:pPr>
        <w:tabs>
          <w:tab w:val="clear" w:pos="709"/>
          <w:tab w:val="clear" w:pos="2126"/>
          <w:tab w:val="clear" w:pos="2835"/>
          <w:tab w:val="clear" w:pos="3544"/>
          <w:tab w:val="clear" w:pos="4253"/>
          <w:tab w:val="clear" w:pos="4961"/>
          <w:tab w:val="clear" w:pos="5670"/>
          <w:tab w:val="clear" w:pos="8363"/>
          <w:tab w:val="left" w:pos="2880"/>
        </w:tabs>
        <w:spacing w:after="0" w:line="240" w:lineRule="auto"/>
        <w:jc w:val="left"/>
        <w:rPr>
          <w:rFonts w:ascii="Candara" w:hAnsi="Candara"/>
          <w:kern w:val="0"/>
          <w:sz w:val="22"/>
          <w:szCs w:val="22"/>
          <w:lang w:eastAsia="en-GB"/>
        </w:rPr>
      </w:pPr>
    </w:p>
    <w:p w14:paraId="57A9463A" w14:textId="77777777" w:rsidR="00000F5B" w:rsidRDefault="00000F5B" w:rsidP="007074D6">
      <w:pPr>
        <w:tabs>
          <w:tab w:val="clear" w:pos="709"/>
          <w:tab w:val="clear" w:pos="2126"/>
          <w:tab w:val="clear" w:pos="2835"/>
          <w:tab w:val="clear" w:pos="3544"/>
          <w:tab w:val="clear" w:pos="4253"/>
          <w:tab w:val="clear" w:pos="4961"/>
          <w:tab w:val="clear" w:pos="5670"/>
          <w:tab w:val="clear" w:pos="8363"/>
          <w:tab w:val="left" w:pos="2880"/>
        </w:tabs>
        <w:spacing w:after="0" w:line="240" w:lineRule="auto"/>
        <w:jc w:val="left"/>
        <w:rPr>
          <w:rFonts w:ascii="Candara" w:hAnsi="Candara"/>
          <w:kern w:val="0"/>
          <w:sz w:val="22"/>
          <w:szCs w:val="22"/>
          <w:lang w:eastAsia="en-GB"/>
        </w:rPr>
      </w:pPr>
    </w:p>
    <w:p w14:paraId="2EF1A7D4" w14:textId="77777777" w:rsidR="00000F5B" w:rsidRDefault="00000F5B" w:rsidP="007074D6">
      <w:pPr>
        <w:tabs>
          <w:tab w:val="clear" w:pos="709"/>
          <w:tab w:val="clear" w:pos="2126"/>
          <w:tab w:val="clear" w:pos="2835"/>
          <w:tab w:val="clear" w:pos="3544"/>
          <w:tab w:val="clear" w:pos="4253"/>
          <w:tab w:val="clear" w:pos="4961"/>
          <w:tab w:val="clear" w:pos="5670"/>
          <w:tab w:val="clear" w:pos="8363"/>
          <w:tab w:val="left" w:pos="2880"/>
        </w:tabs>
        <w:spacing w:after="0" w:line="240" w:lineRule="auto"/>
        <w:jc w:val="left"/>
        <w:rPr>
          <w:rFonts w:ascii="Candara" w:hAnsi="Candara"/>
          <w:kern w:val="0"/>
          <w:sz w:val="22"/>
          <w:szCs w:val="22"/>
          <w:lang w:eastAsia="en-GB"/>
        </w:rPr>
      </w:pPr>
    </w:p>
    <w:p w14:paraId="7711E5E6" w14:textId="77777777" w:rsidR="00000F5B" w:rsidRDefault="00000F5B" w:rsidP="007074D6">
      <w:pPr>
        <w:tabs>
          <w:tab w:val="clear" w:pos="709"/>
          <w:tab w:val="clear" w:pos="2126"/>
          <w:tab w:val="clear" w:pos="2835"/>
          <w:tab w:val="clear" w:pos="3544"/>
          <w:tab w:val="clear" w:pos="4253"/>
          <w:tab w:val="clear" w:pos="4961"/>
          <w:tab w:val="clear" w:pos="5670"/>
          <w:tab w:val="clear" w:pos="8363"/>
          <w:tab w:val="left" w:pos="2880"/>
        </w:tabs>
        <w:spacing w:after="0" w:line="240" w:lineRule="auto"/>
        <w:jc w:val="left"/>
        <w:rPr>
          <w:rFonts w:ascii="Candara" w:hAnsi="Candara"/>
          <w:kern w:val="0"/>
          <w:sz w:val="22"/>
          <w:szCs w:val="22"/>
          <w:lang w:eastAsia="en-GB"/>
        </w:rPr>
      </w:pPr>
    </w:p>
    <w:p w14:paraId="1580689B" w14:textId="77777777" w:rsidR="00000F5B" w:rsidRDefault="00000F5B" w:rsidP="007074D6">
      <w:pPr>
        <w:tabs>
          <w:tab w:val="clear" w:pos="709"/>
          <w:tab w:val="clear" w:pos="2126"/>
          <w:tab w:val="clear" w:pos="2835"/>
          <w:tab w:val="clear" w:pos="3544"/>
          <w:tab w:val="clear" w:pos="4253"/>
          <w:tab w:val="clear" w:pos="4961"/>
          <w:tab w:val="clear" w:pos="5670"/>
          <w:tab w:val="clear" w:pos="8363"/>
          <w:tab w:val="left" w:pos="2880"/>
        </w:tabs>
        <w:spacing w:after="0" w:line="240" w:lineRule="auto"/>
        <w:jc w:val="left"/>
        <w:rPr>
          <w:rFonts w:ascii="Candara" w:hAnsi="Candara"/>
          <w:kern w:val="0"/>
          <w:sz w:val="22"/>
          <w:szCs w:val="22"/>
          <w:lang w:eastAsia="en-GB"/>
        </w:rPr>
      </w:pPr>
    </w:p>
    <w:p w14:paraId="13EE46F6" w14:textId="77777777" w:rsidR="00000F5B" w:rsidRDefault="00000F5B" w:rsidP="007074D6">
      <w:pPr>
        <w:tabs>
          <w:tab w:val="clear" w:pos="709"/>
          <w:tab w:val="clear" w:pos="2126"/>
          <w:tab w:val="clear" w:pos="2835"/>
          <w:tab w:val="clear" w:pos="3544"/>
          <w:tab w:val="clear" w:pos="4253"/>
          <w:tab w:val="clear" w:pos="4961"/>
          <w:tab w:val="clear" w:pos="5670"/>
          <w:tab w:val="clear" w:pos="8363"/>
          <w:tab w:val="left" w:pos="2880"/>
        </w:tabs>
        <w:spacing w:after="0" w:line="240" w:lineRule="auto"/>
        <w:jc w:val="left"/>
        <w:rPr>
          <w:rFonts w:ascii="Candara" w:hAnsi="Candara"/>
          <w:kern w:val="0"/>
          <w:sz w:val="22"/>
          <w:szCs w:val="22"/>
          <w:lang w:eastAsia="en-GB"/>
        </w:rPr>
      </w:pPr>
    </w:p>
    <w:p w14:paraId="21BEB13A" w14:textId="77777777" w:rsidR="00000F5B" w:rsidRDefault="00000F5B" w:rsidP="007074D6">
      <w:pPr>
        <w:tabs>
          <w:tab w:val="clear" w:pos="709"/>
          <w:tab w:val="clear" w:pos="2126"/>
          <w:tab w:val="clear" w:pos="2835"/>
          <w:tab w:val="clear" w:pos="3544"/>
          <w:tab w:val="clear" w:pos="4253"/>
          <w:tab w:val="clear" w:pos="4961"/>
          <w:tab w:val="clear" w:pos="5670"/>
          <w:tab w:val="clear" w:pos="8363"/>
          <w:tab w:val="left" w:pos="2880"/>
        </w:tabs>
        <w:spacing w:after="0" w:line="240" w:lineRule="auto"/>
        <w:jc w:val="left"/>
        <w:rPr>
          <w:rFonts w:ascii="Candara" w:hAnsi="Candara"/>
          <w:kern w:val="0"/>
          <w:sz w:val="22"/>
          <w:szCs w:val="22"/>
          <w:lang w:eastAsia="en-GB"/>
        </w:rPr>
      </w:pPr>
    </w:p>
    <w:p w14:paraId="7A5ADD85" w14:textId="77777777" w:rsidR="00000F5B" w:rsidRDefault="00000F5B" w:rsidP="007074D6">
      <w:pPr>
        <w:tabs>
          <w:tab w:val="clear" w:pos="709"/>
          <w:tab w:val="clear" w:pos="2126"/>
          <w:tab w:val="clear" w:pos="2835"/>
          <w:tab w:val="clear" w:pos="3544"/>
          <w:tab w:val="clear" w:pos="4253"/>
          <w:tab w:val="clear" w:pos="4961"/>
          <w:tab w:val="clear" w:pos="5670"/>
          <w:tab w:val="clear" w:pos="8363"/>
          <w:tab w:val="left" w:pos="2880"/>
        </w:tabs>
        <w:spacing w:after="0" w:line="240" w:lineRule="auto"/>
        <w:jc w:val="left"/>
        <w:rPr>
          <w:rFonts w:ascii="Candara" w:hAnsi="Candara"/>
          <w:kern w:val="0"/>
          <w:sz w:val="22"/>
          <w:szCs w:val="22"/>
          <w:lang w:eastAsia="en-GB"/>
        </w:rPr>
      </w:pPr>
    </w:p>
    <w:p w14:paraId="63C0717E" w14:textId="77777777" w:rsidR="00000F5B" w:rsidRDefault="00000F5B" w:rsidP="007074D6">
      <w:pPr>
        <w:tabs>
          <w:tab w:val="clear" w:pos="709"/>
          <w:tab w:val="clear" w:pos="2126"/>
          <w:tab w:val="clear" w:pos="2835"/>
          <w:tab w:val="clear" w:pos="3544"/>
          <w:tab w:val="clear" w:pos="4253"/>
          <w:tab w:val="clear" w:pos="4961"/>
          <w:tab w:val="clear" w:pos="5670"/>
          <w:tab w:val="clear" w:pos="8363"/>
          <w:tab w:val="left" w:pos="2880"/>
        </w:tabs>
        <w:spacing w:after="0" w:line="240" w:lineRule="auto"/>
        <w:jc w:val="left"/>
        <w:rPr>
          <w:rFonts w:ascii="Candara" w:hAnsi="Candara"/>
          <w:kern w:val="0"/>
          <w:sz w:val="22"/>
          <w:szCs w:val="22"/>
          <w:lang w:eastAsia="en-GB"/>
        </w:rPr>
      </w:pPr>
    </w:p>
    <w:p w14:paraId="6137D217" w14:textId="77777777" w:rsidR="00000F5B" w:rsidRDefault="00000F5B" w:rsidP="007074D6">
      <w:pPr>
        <w:tabs>
          <w:tab w:val="clear" w:pos="709"/>
          <w:tab w:val="clear" w:pos="2126"/>
          <w:tab w:val="clear" w:pos="2835"/>
          <w:tab w:val="clear" w:pos="3544"/>
          <w:tab w:val="clear" w:pos="4253"/>
          <w:tab w:val="clear" w:pos="4961"/>
          <w:tab w:val="clear" w:pos="5670"/>
          <w:tab w:val="clear" w:pos="8363"/>
          <w:tab w:val="left" w:pos="2880"/>
        </w:tabs>
        <w:spacing w:after="0" w:line="240" w:lineRule="auto"/>
        <w:jc w:val="left"/>
        <w:rPr>
          <w:rFonts w:ascii="Candara" w:hAnsi="Candara"/>
          <w:kern w:val="0"/>
          <w:sz w:val="22"/>
          <w:szCs w:val="22"/>
          <w:lang w:eastAsia="en-GB"/>
        </w:rPr>
      </w:pPr>
    </w:p>
    <w:p w14:paraId="19083595" w14:textId="77777777" w:rsidR="00000F5B" w:rsidRDefault="00000F5B" w:rsidP="007074D6">
      <w:pPr>
        <w:tabs>
          <w:tab w:val="clear" w:pos="709"/>
          <w:tab w:val="clear" w:pos="2126"/>
          <w:tab w:val="clear" w:pos="2835"/>
          <w:tab w:val="clear" w:pos="3544"/>
          <w:tab w:val="clear" w:pos="4253"/>
          <w:tab w:val="clear" w:pos="4961"/>
          <w:tab w:val="clear" w:pos="5670"/>
          <w:tab w:val="clear" w:pos="8363"/>
          <w:tab w:val="left" w:pos="2880"/>
        </w:tabs>
        <w:spacing w:after="0" w:line="240" w:lineRule="auto"/>
        <w:jc w:val="left"/>
        <w:rPr>
          <w:rFonts w:ascii="Candara" w:hAnsi="Candara"/>
          <w:kern w:val="0"/>
          <w:sz w:val="22"/>
          <w:szCs w:val="22"/>
          <w:lang w:eastAsia="en-GB"/>
        </w:rPr>
      </w:pPr>
    </w:p>
    <w:p w14:paraId="6CF882C7" w14:textId="77777777" w:rsidR="00000F5B" w:rsidRDefault="00000F5B" w:rsidP="007074D6">
      <w:pPr>
        <w:tabs>
          <w:tab w:val="clear" w:pos="709"/>
          <w:tab w:val="clear" w:pos="2126"/>
          <w:tab w:val="clear" w:pos="2835"/>
          <w:tab w:val="clear" w:pos="3544"/>
          <w:tab w:val="clear" w:pos="4253"/>
          <w:tab w:val="clear" w:pos="4961"/>
          <w:tab w:val="clear" w:pos="5670"/>
          <w:tab w:val="clear" w:pos="8363"/>
          <w:tab w:val="left" w:pos="2880"/>
        </w:tabs>
        <w:spacing w:after="0" w:line="240" w:lineRule="auto"/>
        <w:jc w:val="left"/>
        <w:rPr>
          <w:rFonts w:ascii="Candara" w:hAnsi="Candara"/>
          <w:kern w:val="0"/>
          <w:sz w:val="22"/>
          <w:szCs w:val="22"/>
          <w:lang w:eastAsia="en-GB"/>
        </w:rPr>
      </w:pPr>
    </w:p>
    <w:p w14:paraId="583D498A" w14:textId="77777777" w:rsidR="00000F5B" w:rsidRDefault="00000F5B" w:rsidP="007074D6">
      <w:pPr>
        <w:tabs>
          <w:tab w:val="clear" w:pos="709"/>
          <w:tab w:val="clear" w:pos="2126"/>
          <w:tab w:val="clear" w:pos="2835"/>
          <w:tab w:val="clear" w:pos="3544"/>
          <w:tab w:val="clear" w:pos="4253"/>
          <w:tab w:val="clear" w:pos="4961"/>
          <w:tab w:val="clear" w:pos="5670"/>
          <w:tab w:val="clear" w:pos="8363"/>
          <w:tab w:val="left" w:pos="2880"/>
        </w:tabs>
        <w:spacing w:after="0" w:line="240" w:lineRule="auto"/>
        <w:jc w:val="left"/>
        <w:rPr>
          <w:rFonts w:ascii="Candara" w:hAnsi="Candara"/>
          <w:kern w:val="0"/>
          <w:sz w:val="22"/>
          <w:szCs w:val="22"/>
          <w:lang w:eastAsia="en-GB"/>
        </w:rPr>
      </w:pPr>
    </w:p>
    <w:p w14:paraId="714A7D26" w14:textId="77777777" w:rsidR="00000F5B" w:rsidRDefault="00000F5B" w:rsidP="007074D6">
      <w:pPr>
        <w:tabs>
          <w:tab w:val="clear" w:pos="709"/>
          <w:tab w:val="clear" w:pos="2126"/>
          <w:tab w:val="clear" w:pos="2835"/>
          <w:tab w:val="clear" w:pos="3544"/>
          <w:tab w:val="clear" w:pos="4253"/>
          <w:tab w:val="clear" w:pos="4961"/>
          <w:tab w:val="clear" w:pos="5670"/>
          <w:tab w:val="clear" w:pos="8363"/>
          <w:tab w:val="left" w:pos="2880"/>
        </w:tabs>
        <w:spacing w:after="0" w:line="240" w:lineRule="auto"/>
        <w:jc w:val="left"/>
        <w:rPr>
          <w:rFonts w:ascii="Candara" w:hAnsi="Candara"/>
          <w:kern w:val="0"/>
          <w:sz w:val="22"/>
          <w:szCs w:val="22"/>
          <w:lang w:eastAsia="en-GB"/>
        </w:rPr>
      </w:pPr>
    </w:p>
    <w:p w14:paraId="69B5E82B" w14:textId="77777777" w:rsidR="00000F5B" w:rsidRDefault="00000F5B" w:rsidP="007074D6">
      <w:pPr>
        <w:tabs>
          <w:tab w:val="clear" w:pos="709"/>
          <w:tab w:val="clear" w:pos="2126"/>
          <w:tab w:val="clear" w:pos="2835"/>
          <w:tab w:val="clear" w:pos="3544"/>
          <w:tab w:val="clear" w:pos="4253"/>
          <w:tab w:val="clear" w:pos="4961"/>
          <w:tab w:val="clear" w:pos="5670"/>
          <w:tab w:val="clear" w:pos="8363"/>
          <w:tab w:val="left" w:pos="2880"/>
        </w:tabs>
        <w:spacing w:after="0" w:line="240" w:lineRule="auto"/>
        <w:jc w:val="left"/>
        <w:rPr>
          <w:rFonts w:ascii="Candara" w:hAnsi="Candara"/>
          <w:kern w:val="0"/>
          <w:sz w:val="22"/>
          <w:szCs w:val="22"/>
          <w:lang w:eastAsia="en-GB"/>
        </w:rPr>
      </w:pPr>
    </w:p>
    <w:p w14:paraId="33A878AB" w14:textId="77777777" w:rsidR="00000F5B" w:rsidRDefault="00000F5B" w:rsidP="007074D6">
      <w:pPr>
        <w:tabs>
          <w:tab w:val="clear" w:pos="709"/>
          <w:tab w:val="clear" w:pos="2126"/>
          <w:tab w:val="clear" w:pos="2835"/>
          <w:tab w:val="clear" w:pos="3544"/>
          <w:tab w:val="clear" w:pos="4253"/>
          <w:tab w:val="clear" w:pos="4961"/>
          <w:tab w:val="clear" w:pos="5670"/>
          <w:tab w:val="clear" w:pos="8363"/>
          <w:tab w:val="left" w:pos="2880"/>
        </w:tabs>
        <w:spacing w:after="0" w:line="240" w:lineRule="auto"/>
        <w:jc w:val="left"/>
        <w:rPr>
          <w:rFonts w:ascii="Candara" w:hAnsi="Candara"/>
          <w:kern w:val="0"/>
          <w:sz w:val="22"/>
          <w:szCs w:val="22"/>
          <w:lang w:eastAsia="en-GB"/>
        </w:rPr>
      </w:pPr>
    </w:p>
    <w:p w14:paraId="23E66B3A" w14:textId="77777777" w:rsidR="00000F5B" w:rsidRDefault="00000F5B" w:rsidP="007074D6">
      <w:pPr>
        <w:tabs>
          <w:tab w:val="clear" w:pos="709"/>
          <w:tab w:val="clear" w:pos="2126"/>
          <w:tab w:val="clear" w:pos="2835"/>
          <w:tab w:val="clear" w:pos="3544"/>
          <w:tab w:val="clear" w:pos="4253"/>
          <w:tab w:val="clear" w:pos="4961"/>
          <w:tab w:val="clear" w:pos="5670"/>
          <w:tab w:val="clear" w:pos="8363"/>
          <w:tab w:val="left" w:pos="2880"/>
        </w:tabs>
        <w:spacing w:after="0" w:line="240" w:lineRule="auto"/>
        <w:jc w:val="left"/>
        <w:rPr>
          <w:rFonts w:ascii="Candara" w:hAnsi="Candara"/>
          <w:kern w:val="0"/>
          <w:sz w:val="22"/>
          <w:szCs w:val="22"/>
          <w:lang w:eastAsia="en-GB"/>
        </w:rPr>
      </w:pPr>
    </w:p>
    <w:p w14:paraId="457C2BEC" w14:textId="77777777" w:rsidR="00000F5B" w:rsidRDefault="00000F5B" w:rsidP="007074D6">
      <w:pPr>
        <w:tabs>
          <w:tab w:val="clear" w:pos="709"/>
          <w:tab w:val="clear" w:pos="2126"/>
          <w:tab w:val="clear" w:pos="2835"/>
          <w:tab w:val="clear" w:pos="3544"/>
          <w:tab w:val="clear" w:pos="4253"/>
          <w:tab w:val="clear" w:pos="4961"/>
          <w:tab w:val="clear" w:pos="5670"/>
          <w:tab w:val="clear" w:pos="8363"/>
          <w:tab w:val="left" w:pos="2880"/>
        </w:tabs>
        <w:spacing w:after="0" w:line="240" w:lineRule="auto"/>
        <w:jc w:val="left"/>
        <w:rPr>
          <w:rFonts w:ascii="Candara" w:hAnsi="Candara"/>
          <w:kern w:val="0"/>
          <w:sz w:val="22"/>
          <w:szCs w:val="22"/>
          <w:lang w:eastAsia="en-GB"/>
        </w:rPr>
      </w:pPr>
    </w:p>
    <w:p w14:paraId="71E2A485" w14:textId="77777777" w:rsidR="00000F5B" w:rsidRDefault="00000F5B" w:rsidP="007074D6">
      <w:pPr>
        <w:tabs>
          <w:tab w:val="clear" w:pos="709"/>
          <w:tab w:val="clear" w:pos="2126"/>
          <w:tab w:val="clear" w:pos="2835"/>
          <w:tab w:val="clear" w:pos="3544"/>
          <w:tab w:val="clear" w:pos="4253"/>
          <w:tab w:val="clear" w:pos="4961"/>
          <w:tab w:val="clear" w:pos="5670"/>
          <w:tab w:val="clear" w:pos="8363"/>
          <w:tab w:val="left" w:pos="2880"/>
        </w:tabs>
        <w:spacing w:after="0" w:line="240" w:lineRule="auto"/>
        <w:jc w:val="left"/>
        <w:rPr>
          <w:rFonts w:ascii="Candara" w:hAnsi="Candara"/>
          <w:kern w:val="0"/>
          <w:sz w:val="22"/>
          <w:szCs w:val="22"/>
          <w:lang w:eastAsia="en-GB"/>
        </w:rPr>
      </w:pPr>
    </w:p>
    <w:p w14:paraId="2CBF5A2B" w14:textId="0D251443" w:rsidR="00000F5B" w:rsidRPr="00513010" w:rsidRDefault="00000F5B" w:rsidP="00F6047A">
      <w:pPr>
        <w:autoSpaceDE w:val="0"/>
        <w:autoSpaceDN w:val="0"/>
        <w:ind w:left="432"/>
        <w:jc w:val="center"/>
        <w:rPr>
          <w:rFonts w:ascii="Calibri" w:hAnsi="Calibri" w:cs="Calibri"/>
          <w:b/>
          <w:sz w:val="22"/>
          <w:szCs w:val="22"/>
          <w:lang w:val="fr-FR"/>
        </w:rPr>
      </w:pPr>
      <w:r w:rsidRPr="00513010">
        <w:rPr>
          <w:rFonts w:ascii="Calibri" w:hAnsi="Calibri" w:cs="Calibri"/>
          <w:b/>
          <w:sz w:val="22"/>
          <w:szCs w:val="22"/>
          <w:lang w:val="fr-FR"/>
        </w:rPr>
        <w:t>Termes et conditions d’achat de Malaria Consortium</w:t>
      </w:r>
    </w:p>
    <w:p w14:paraId="43F2FD03" w14:textId="77777777" w:rsidR="00000F5B" w:rsidRPr="00513010" w:rsidRDefault="00000F5B" w:rsidP="00000F5B">
      <w:pPr>
        <w:autoSpaceDE w:val="0"/>
        <w:autoSpaceDN w:val="0"/>
        <w:rPr>
          <w:rFonts w:ascii="Calibri" w:hAnsi="Calibri" w:cs="Calibri"/>
          <w:b/>
          <w:sz w:val="22"/>
          <w:szCs w:val="22"/>
          <w:lang w:val="fr-FR"/>
        </w:rPr>
      </w:pPr>
    </w:p>
    <w:p w14:paraId="5BE12A50" w14:textId="77777777" w:rsidR="00000F5B" w:rsidRPr="00513010" w:rsidRDefault="00000F5B" w:rsidP="00000F5B">
      <w:pPr>
        <w:numPr>
          <w:ilvl w:val="0"/>
          <w:numId w:val="39"/>
        </w:numPr>
        <w:tabs>
          <w:tab w:val="clear" w:pos="432"/>
          <w:tab w:val="clear" w:pos="709"/>
          <w:tab w:val="clear" w:pos="1418"/>
          <w:tab w:val="clear" w:pos="2126"/>
          <w:tab w:val="clear" w:pos="2835"/>
          <w:tab w:val="clear" w:pos="3544"/>
          <w:tab w:val="clear" w:pos="4253"/>
          <w:tab w:val="clear" w:pos="4961"/>
          <w:tab w:val="clear" w:pos="5670"/>
          <w:tab w:val="clear" w:pos="8363"/>
        </w:tabs>
        <w:autoSpaceDE w:val="0"/>
        <w:autoSpaceDN w:val="0"/>
        <w:spacing w:after="0" w:line="240" w:lineRule="auto"/>
        <w:ind w:left="431" w:hanging="431"/>
        <w:rPr>
          <w:rFonts w:ascii="Calibri" w:hAnsi="Calibri" w:cs="Calibri"/>
          <w:b/>
          <w:sz w:val="22"/>
          <w:szCs w:val="22"/>
        </w:rPr>
      </w:pPr>
      <w:r w:rsidRPr="00513010">
        <w:rPr>
          <w:rFonts w:ascii="Calibri" w:hAnsi="Calibri" w:cs="Calibri"/>
          <w:b/>
          <w:sz w:val="22"/>
          <w:szCs w:val="22"/>
          <w:lang w:val="fr-FR"/>
        </w:rPr>
        <w:t>Définitions</w:t>
      </w:r>
      <w:r w:rsidRPr="00513010">
        <w:rPr>
          <w:rFonts w:ascii="Calibri" w:hAnsi="Calibri" w:cs="Calibri"/>
          <w:b/>
          <w:sz w:val="22"/>
          <w:szCs w:val="22"/>
        </w:rPr>
        <w:t xml:space="preserve"> et interpretation </w:t>
      </w:r>
    </w:p>
    <w:p w14:paraId="6821312D" w14:textId="77777777" w:rsidR="00000F5B" w:rsidRPr="00513010" w:rsidRDefault="00000F5B" w:rsidP="00000F5B">
      <w:pPr>
        <w:autoSpaceDE w:val="0"/>
        <w:autoSpaceDN w:val="0"/>
        <w:ind w:left="431"/>
        <w:rPr>
          <w:rFonts w:ascii="Calibri" w:hAnsi="Calibri" w:cs="Calibri"/>
          <w:sz w:val="22"/>
          <w:szCs w:val="22"/>
          <w:lang w:val="fr-FR"/>
        </w:rPr>
      </w:pPr>
      <w:r w:rsidRPr="00513010">
        <w:rPr>
          <w:rFonts w:ascii="Calibri" w:hAnsi="Calibri" w:cs="Calibri"/>
          <w:sz w:val="22"/>
          <w:szCs w:val="22"/>
          <w:lang w:val="fr-FR"/>
        </w:rPr>
        <w:t>Ces modalités ("</w:t>
      </w:r>
      <w:r w:rsidRPr="00513010">
        <w:rPr>
          <w:rFonts w:ascii="Calibri" w:hAnsi="Calibri" w:cs="Calibri"/>
          <w:b/>
          <w:sz w:val="22"/>
          <w:szCs w:val="22"/>
          <w:lang w:val="fr-FR"/>
        </w:rPr>
        <w:t>conditions</w:t>
      </w:r>
      <w:r w:rsidRPr="00513010">
        <w:rPr>
          <w:rFonts w:ascii="Calibri" w:hAnsi="Calibri" w:cs="Calibri"/>
          <w:sz w:val="22"/>
          <w:szCs w:val="22"/>
          <w:lang w:val="fr-FR"/>
        </w:rPr>
        <w:t>") de la partie du contrat entre le fournisseur ("</w:t>
      </w:r>
      <w:r w:rsidRPr="00513010">
        <w:rPr>
          <w:rFonts w:ascii="Calibri" w:hAnsi="Calibri" w:cs="Calibri"/>
          <w:b/>
          <w:sz w:val="22"/>
          <w:szCs w:val="22"/>
          <w:lang w:val="fr-FR"/>
        </w:rPr>
        <w:t>fournisseur</w:t>
      </w:r>
      <w:r w:rsidRPr="00513010">
        <w:rPr>
          <w:rFonts w:ascii="Calibri" w:hAnsi="Calibri" w:cs="Calibri"/>
          <w:sz w:val="22"/>
          <w:szCs w:val="22"/>
          <w:lang w:val="fr-FR"/>
        </w:rPr>
        <w:t>") et Malaria Consortium (le "</w:t>
      </w:r>
      <w:r w:rsidRPr="00513010">
        <w:rPr>
          <w:rFonts w:ascii="Calibri" w:hAnsi="Calibri" w:cs="Calibri"/>
          <w:b/>
          <w:sz w:val="22"/>
          <w:szCs w:val="22"/>
          <w:lang w:val="fr-FR"/>
        </w:rPr>
        <w:t xml:space="preserve">client </w:t>
      </w:r>
      <w:r w:rsidRPr="00513010">
        <w:rPr>
          <w:rFonts w:ascii="Calibri" w:hAnsi="Calibri" w:cs="Calibri"/>
          <w:sz w:val="22"/>
          <w:szCs w:val="22"/>
          <w:lang w:val="fr-FR"/>
        </w:rPr>
        <w:t>"), par rapport au bon de commande ("</w:t>
      </w:r>
      <w:r w:rsidRPr="00513010">
        <w:rPr>
          <w:rFonts w:ascii="Calibri" w:hAnsi="Calibri" w:cs="Calibri"/>
          <w:b/>
          <w:sz w:val="22"/>
          <w:szCs w:val="22"/>
          <w:lang w:val="fr-FR"/>
        </w:rPr>
        <w:t>commande</w:t>
      </w:r>
      <w:r w:rsidRPr="00513010">
        <w:rPr>
          <w:rFonts w:ascii="Calibri" w:hAnsi="Calibri" w:cs="Calibri"/>
          <w:sz w:val="22"/>
          <w:szCs w:val="22"/>
          <w:lang w:val="fr-FR"/>
        </w:rPr>
        <w:t>") (la commande et les conditions se référant au '"</w:t>
      </w:r>
      <w:r w:rsidRPr="00513010">
        <w:rPr>
          <w:rFonts w:ascii="Calibri" w:hAnsi="Calibri" w:cs="Calibri"/>
          <w:b/>
          <w:sz w:val="22"/>
          <w:szCs w:val="22"/>
          <w:lang w:val="fr-FR"/>
        </w:rPr>
        <w:t>contrat</w:t>
      </w:r>
      <w:r w:rsidRPr="00513010">
        <w:rPr>
          <w:rFonts w:ascii="Calibri" w:hAnsi="Calibri" w:cs="Calibri"/>
          <w:sz w:val="22"/>
          <w:szCs w:val="22"/>
          <w:lang w:val="fr-FR"/>
        </w:rPr>
        <w:t xml:space="preserve">"). Les termes non définis autrement dans le présent document doivent avoir la signification qui leur est attribuée dans la commande applicable. </w:t>
      </w:r>
    </w:p>
    <w:p w14:paraId="5C687DB0" w14:textId="77777777" w:rsidR="00000F5B" w:rsidRPr="00513010" w:rsidRDefault="00000F5B" w:rsidP="00000F5B">
      <w:pPr>
        <w:ind w:left="431"/>
        <w:rPr>
          <w:rFonts w:ascii="Calibri" w:hAnsi="Calibri" w:cs="Calibri"/>
          <w:b/>
          <w:sz w:val="22"/>
          <w:szCs w:val="22"/>
          <w:lang w:val="fr-FR"/>
        </w:rPr>
      </w:pPr>
    </w:p>
    <w:p w14:paraId="2FAAA9D2" w14:textId="77777777" w:rsidR="00000F5B" w:rsidRPr="00513010" w:rsidRDefault="00000F5B" w:rsidP="00000F5B">
      <w:pPr>
        <w:numPr>
          <w:ilvl w:val="0"/>
          <w:numId w:val="39"/>
        </w:numPr>
        <w:tabs>
          <w:tab w:val="clear" w:pos="709"/>
          <w:tab w:val="clear" w:pos="1418"/>
          <w:tab w:val="clear" w:pos="2126"/>
          <w:tab w:val="clear" w:pos="2835"/>
          <w:tab w:val="clear" w:pos="3544"/>
          <w:tab w:val="clear" w:pos="4253"/>
          <w:tab w:val="clear" w:pos="4961"/>
          <w:tab w:val="clear" w:pos="5670"/>
          <w:tab w:val="clear" w:pos="8363"/>
        </w:tabs>
        <w:spacing w:after="60" w:line="240" w:lineRule="auto"/>
        <w:ind w:left="431" w:hanging="431"/>
        <w:rPr>
          <w:rFonts w:ascii="Calibri" w:hAnsi="Calibri" w:cs="Calibri"/>
          <w:b/>
          <w:sz w:val="22"/>
          <w:szCs w:val="22"/>
          <w:lang w:val="fr-FR"/>
        </w:rPr>
      </w:pPr>
      <w:r w:rsidRPr="00513010">
        <w:rPr>
          <w:rFonts w:ascii="Calibri" w:hAnsi="Calibri" w:cs="Calibri"/>
          <w:b/>
          <w:sz w:val="22"/>
          <w:szCs w:val="22"/>
          <w:lang w:val="fr-FR"/>
        </w:rPr>
        <w:t>Qualité et défauts</w:t>
      </w:r>
    </w:p>
    <w:p w14:paraId="4141B1CF" w14:textId="77777777" w:rsidR="00000F5B" w:rsidRPr="00513010" w:rsidRDefault="00000F5B" w:rsidP="00000F5B">
      <w:pPr>
        <w:numPr>
          <w:ilvl w:val="1"/>
          <w:numId w:val="39"/>
        </w:numPr>
        <w:tabs>
          <w:tab w:val="clear" w:pos="576"/>
          <w:tab w:val="clear" w:pos="709"/>
          <w:tab w:val="clear" w:pos="1418"/>
          <w:tab w:val="clear" w:pos="2126"/>
          <w:tab w:val="clear" w:pos="2835"/>
          <w:tab w:val="clear" w:pos="3544"/>
          <w:tab w:val="clear" w:pos="4253"/>
          <w:tab w:val="clear" w:pos="4961"/>
          <w:tab w:val="clear" w:pos="5670"/>
          <w:tab w:val="clear" w:pos="8363"/>
          <w:tab w:val="left" w:pos="426"/>
        </w:tabs>
        <w:spacing w:after="0" w:line="240" w:lineRule="auto"/>
        <w:ind w:left="426" w:hanging="426"/>
        <w:rPr>
          <w:rFonts w:ascii="Calibri" w:hAnsi="Calibri" w:cs="Calibri"/>
          <w:b/>
          <w:sz w:val="22"/>
          <w:szCs w:val="22"/>
          <w:lang w:val="fr-FR"/>
        </w:rPr>
      </w:pPr>
      <w:r w:rsidRPr="00513010">
        <w:rPr>
          <w:rFonts w:ascii="Calibri" w:hAnsi="Calibri" w:cs="Calibri"/>
          <w:sz w:val="22"/>
          <w:szCs w:val="22"/>
          <w:lang w:val="fr-FR"/>
        </w:rPr>
        <w:t xml:space="preserve">Les biens et services doivent, de manière appropriée : </w:t>
      </w:r>
    </w:p>
    <w:p w14:paraId="104F27D8" w14:textId="77777777" w:rsidR="00000F5B" w:rsidRPr="00513010" w:rsidRDefault="00000F5B" w:rsidP="00000F5B">
      <w:pPr>
        <w:numPr>
          <w:ilvl w:val="0"/>
          <w:numId w:val="40"/>
        </w:num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ascii="Calibri" w:hAnsi="Calibri" w:cs="Calibri"/>
          <w:sz w:val="22"/>
          <w:szCs w:val="22"/>
          <w:lang w:val="fr-FR" w:eastAsia="en-GB"/>
        </w:rPr>
      </w:pPr>
      <w:r w:rsidRPr="00513010">
        <w:rPr>
          <w:rFonts w:ascii="Calibri" w:hAnsi="Calibri" w:cs="Calibri"/>
          <w:sz w:val="22"/>
          <w:szCs w:val="22"/>
          <w:lang w:val="fr-FR"/>
        </w:rPr>
        <w:t xml:space="preserve"> </w:t>
      </w:r>
      <w:proofErr w:type="gramStart"/>
      <w:r w:rsidRPr="00513010">
        <w:rPr>
          <w:rFonts w:ascii="Calibri" w:hAnsi="Calibri" w:cs="Calibri"/>
          <w:sz w:val="22"/>
          <w:szCs w:val="22"/>
          <w:lang w:val="fr-FR"/>
        </w:rPr>
        <w:t>correspondre</w:t>
      </w:r>
      <w:proofErr w:type="gramEnd"/>
      <w:r w:rsidRPr="00513010">
        <w:rPr>
          <w:rFonts w:ascii="Calibri" w:hAnsi="Calibri" w:cs="Calibri"/>
          <w:sz w:val="22"/>
          <w:szCs w:val="22"/>
          <w:lang w:val="fr-FR"/>
        </w:rPr>
        <w:t xml:space="preserve"> à leur description dans le bon de commande et dans n'importe quelles spécifications communiquées;</w:t>
      </w:r>
    </w:p>
    <w:p w14:paraId="47B8548C" w14:textId="77777777" w:rsidR="00000F5B" w:rsidRPr="00513010" w:rsidRDefault="00000F5B" w:rsidP="00000F5B">
      <w:pPr>
        <w:numPr>
          <w:ilvl w:val="0"/>
          <w:numId w:val="40"/>
        </w:numPr>
        <w:tabs>
          <w:tab w:val="clear" w:pos="709"/>
          <w:tab w:val="clear" w:pos="1080"/>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ascii="Calibri" w:hAnsi="Calibri" w:cs="Calibri"/>
          <w:sz w:val="22"/>
          <w:szCs w:val="22"/>
          <w:lang w:val="fr-FR"/>
        </w:rPr>
      </w:pPr>
      <w:proofErr w:type="gramStart"/>
      <w:r w:rsidRPr="00513010">
        <w:rPr>
          <w:rFonts w:ascii="Calibri" w:hAnsi="Calibri" w:cs="Calibri"/>
          <w:sz w:val="22"/>
          <w:szCs w:val="22"/>
          <w:lang w:val="fr-FR"/>
        </w:rPr>
        <w:t>se</w:t>
      </w:r>
      <w:proofErr w:type="gramEnd"/>
      <w:r w:rsidRPr="00513010">
        <w:rPr>
          <w:rFonts w:ascii="Calibri" w:hAnsi="Calibri" w:cs="Calibri"/>
          <w:sz w:val="22"/>
          <w:szCs w:val="22"/>
          <w:lang w:val="fr-FR"/>
        </w:rPr>
        <w:t xml:space="preserve"> conformer à toutes conditions statutaires et règlementaires applicables ; </w:t>
      </w:r>
    </w:p>
    <w:p w14:paraId="059058DA" w14:textId="77777777" w:rsidR="00000F5B" w:rsidRPr="00513010" w:rsidRDefault="00000F5B" w:rsidP="00000F5B">
      <w:pPr>
        <w:numPr>
          <w:ilvl w:val="0"/>
          <w:numId w:val="40"/>
        </w:numPr>
        <w:tabs>
          <w:tab w:val="clear" w:pos="709"/>
          <w:tab w:val="clear" w:pos="1080"/>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ascii="Calibri" w:hAnsi="Calibri" w:cs="Calibri"/>
          <w:sz w:val="22"/>
          <w:szCs w:val="22"/>
          <w:lang w:val="fr-FR"/>
        </w:rPr>
      </w:pPr>
      <w:proofErr w:type="gramStart"/>
      <w:r w:rsidRPr="00513010">
        <w:rPr>
          <w:rFonts w:ascii="Calibri" w:hAnsi="Calibri" w:cs="Calibri"/>
          <w:sz w:val="22"/>
          <w:szCs w:val="22"/>
          <w:lang w:val="fr-FR"/>
        </w:rPr>
        <w:t>être</w:t>
      </w:r>
      <w:proofErr w:type="gramEnd"/>
      <w:r w:rsidRPr="00513010">
        <w:rPr>
          <w:rFonts w:ascii="Calibri" w:hAnsi="Calibri" w:cs="Calibri"/>
          <w:sz w:val="22"/>
          <w:szCs w:val="22"/>
          <w:lang w:val="fr-FR"/>
        </w:rPr>
        <w:t xml:space="preserve"> de la plus haute qualité et correspondre à tout propos tenu par le fournisseur ou porté à la connaissance du fournisseur par le client ; </w:t>
      </w:r>
    </w:p>
    <w:p w14:paraId="0DAD5C72" w14:textId="77777777" w:rsidR="00000F5B" w:rsidRPr="00513010" w:rsidRDefault="00000F5B" w:rsidP="00000F5B">
      <w:pPr>
        <w:numPr>
          <w:ilvl w:val="0"/>
          <w:numId w:val="40"/>
        </w:numPr>
        <w:tabs>
          <w:tab w:val="clear" w:pos="709"/>
          <w:tab w:val="clear" w:pos="1080"/>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ascii="Calibri" w:hAnsi="Calibri" w:cs="Calibri"/>
          <w:sz w:val="22"/>
          <w:szCs w:val="22"/>
          <w:lang w:val="fr-FR"/>
        </w:rPr>
      </w:pPr>
      <w:proofErr w:type="gramStart"/>
      <w:r w:rsidRPr="00513010">
        <w:rPr>
          <w:rFonts w:ascii="Calibri" w:hAnsi="Calibri" w:cs="Calibri"/>
          <w:sz w:val="22"/>
          <w:szCs w:val="22"/>
          <w:lang w:val="fr-FR"/>
        </w:rPr>
        <w:t>être</w:t>
      </w:r>
      <w:proofErr w:type="gramEnd"/>
      <w:r w:rsidRPr="00513010">
        <w:rPr>
          <w:rFonts w:ascii="Calibri" w:hAnsi="Calibri" w:cs="Calibri"/>
          <w:sz w:val="22"/>
          <w:szCs w:val="22"/>
          <w:lang w:val="fr-FR"/>
        </w:rPr>
        <w:t xml:space="preserve"> exempt des défauts en ce qui concerne la conception, le matériel, l'exécution et l'installation ; et </w:t>
      </w:r>
    </w:p>
    <w:p w14:paraId="4EC02C33" w14:textId="77777777" w:rsidR="00000F5B" w:rsidRPr="00513010" w:rsidRDefault="00000F5B" w:rsidP="00000F5B">
      <w:pPr>
        <w:numPr>
          <w:ilvl w:val="0"/>
          <w:numId w:val="40"/>
        </w:numPr>
        <w:tabs>
          <w:tab w:val="clear" w:pos="709"/>
          <w:tab w:val="clear" w:pos="1080"/>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1077" w:hanging="357"/>
        <w:rPr>
          <w:rFonts w:ascii="Calibri" w:hAnsi="Calibri" w:cs="Calibri"/>
          <w:sz w:val="22"/>
          <w:szCs w:val="22"/>
          <w:lang w:val="fr-FR"/>
        </w:rPr>
      </w:pPr>
      <w:proofErr w:type="gramStart"/>
      <w:r w:rsidRPr="00513010">
        <w:rPr>
          <w:rFonts w:ascii="Calibri" w:hAnsi="Calibri" w:cs="Calibri"/>
          <w:sz w:val="22"/>
          <w:szCs w:val="22"/>
          <w:lang w:val="fr-FR"/>
        </w:rPr>
        <w:t>être</w:t>
      </w:r>
      <w:proofErr w:type="gramEnd"/>
      <w:r w:rsidRPr="00513010">
        <w:rPr>
          <w:rFonts w:ascii="Calibri" w:hAnsi="Calibri" w:cs="Calibri"/>
          <w:sz w:val="22"/>
          <w:szCs w:val="22"/>
          <w:lang w:val="fr-FR"/>
        </w:rPr>
        <w:t xml:space="preserve"> exécuté avec le meilleur soin, la meilleure compétence et la diligence conformément aux bonnes pratiques en vigueur dans les secteurs d’activité, la profession ou le commerce du client. </w:t>
      </w:r>
    </w:p>
    <w:p w14:paraId="3D6C6F81" w14:textId="77777777" w:rsidR="00000F5B" w:rsidRPr="00513010" w:rsidRDefault="00000F5B" w:rsidP="00000F5B">
      <w:pPr>
        <w:numPr>
          <w:ilvl w:val="1"/>
          <w:numId w:val="39"/>
        </w:numPr>
        <w:tabs>
          <w:tab w:val="clear" w:pos="576"/>
          <w:tab w:val="clear" w:pos="709"/>
          <w:tab w:val="clear" w:pos="1418"/>
          <w:tab w:val="clear" w:pos="2126"/>
          <w:tab w:val="clear" w:pos="2835"/>
          <w:tab w:val="clear" w:pos="3544"/>
          <w:tab w:val="clear" w:pos="4253"/>
          <w:tab w:val="clear" w:pos="4961"/>
          <w:tab w:val="clear" w:pos="5670"/>
          <w:tab w:val="clear" w:pos="8363"/>
          <w:tab w:val="left" w:pos="426"/>
        </w:tabs>
        <w:spacing w:after="0" w:line="240" w:lineRule="auto"/>
        <w:ind w:left="426" w:hanging="426"/>
        <w:rPr>
          <w:rFonts w:ascii="Calibri" w:hAnsi="Calibri" w:cs="Calibri"/>
          <w:sz w:val="22"/>
          <w:szCs w:val="22"/>
          <w:lang w:val="fr-FR"/>
        </w:rPr>
      </w:pPr>
      <w:r w:rsidRPr="00513010">
        <w:rPr>
          <w:rFonts w:ascii="Calibri" w:hAnsi="Calibri" w:cs="Calibri"/>
          <w:sz w:val="22"/>
          <w:szCs w:val="22"/>
          <w:lang w:val="fr-FR"/>
        </w:rPr>
        <w:t xml:space="preserve">Le client (y compris ses représentants ou agents) se réserve le droit à tout moment sans préavis préalable d'auditer les registres du fournisseur, d’inspecter le travail entrepris en rapport avec l'approvisionnement en biens et services et, dans le cas des biens, de les inspecter.   </w:t>
      </w:r>
    </w:p>
    <w:p w14:paraId="03FE6C94" w14:textId="77777777" w:rsidR="00000F5B" w:rsidRPr="00513010" w:rsidRDefault="00000F5B" w:rsidP="00000F5B">
      <w:pPr>
        <w:ind w:left="426"/>
        <w:rPr>
          <w:rFonts w:ascii="Calibri" w:hAnsi="Calibri" w:cs="Calibri"/>
          <w:sz w:val="22"/>
          <w:szCs w:val="22"/>
          <w:lang w:val="fr-FR"/>
        </w:rPr>
      </w:pPr>
      <w:r w:rsidRPr="00513010">
        <w:rPr>
          <w:rFonts w:ascii="Calibri" w:hAnsi="Calibri" w:cs="Calibri"/>
          <w:sz w:val="22"/>
          <w:szCs w:val="22"/>
          <w:lang w:val="fr-FR"/>
        </w:rPr>
        <w:t xml:space="preserve">  </w:t>
      </w:r>
    </w:p>
    <w:p w14:paraId="52980C88" w14:textId="77777777" w:rsidR="00000F5B" w:rsidRPr="00513010" w:rsidRDefault="00000F5B" w:rsidP="00000F5B">
      <w:pPr>
        <w:numPr>
          <w:ilvl w:val="0"/>
          <w:numId w:val="39"/>
        </w:numPr>
        <w:tabs>
          <w:tab w:val="clear" w:pos="709"/>
          <w:tab w:val="clear" w:pos="1418"/>
          <w:tab w:val="clear" w:pos="2126"/>
          <w:tab w:val="clear" w:pos="2835"/>
          <w:tab w:val="clear" w:pos="3544"/>
          <w:tab w:val="clear" w:pos="4253"/>
          <w:tab w:val="clear" w:pos="4961"/>
          <w:tab w:val="clear" w:pos="5670"/>
          <w:tab w:val="clear" w:pos="8363"/>
        </w:tabs>
        <w:spacing w:after="60" w:line="240" w:lineRule="auto"/>
        <w:ind w:left="431" w:hanging="431"/>
        <w:rPr>
          <w:rFonts w:ascii="Calibri" w:hAnsi="Calibri" w:cs="Calibri"/>
          <w:b/>
          <w:sz w:val="22"/>
          <w:szCs w:val="22"/>
        </w:rPr>
      </w:pPr>
      <w:proofErr w:type="spellStart"/>
      <w:r w:rsidRPr="00513010">
        <w:rPr>
          <w:rFonts w:ascii="Calibri" w:hAnsi="Calibri" w:cs="Calibri"/>
          <w:b/>
          <w:sz w:val="22"/>
          <w:szCs w:val="22"/>
        </w:rPr>
        <w:t>Normes</w:t>
      </w:r>
      <w:proofErr w:type="spellEnd"/>
      <w:r w:rsidRPr="00513010">
        <w:rPr>
          <w:rFonts w:ascii="Calibri" w:hAnsi="Calibri" w:cs="Calibri"/>
          <w:b/>
          <w:sz w:val="22"/>
          <w:szCs w:val="22"/>
        </w:rPr>
        <w:t xml:space="preserve"> morales </w:t>
      </w:r>
    </w:p>
    <w:p w14:paraId="2E25A209" w14:textId="77777777" w:rsidR="00000F5B" w:rsidRPr="00513010" w:rsidRDefault="00000F5B" w:rsidP="00000F5B">
      <w:pPr>
        <w:numPr>
          <w:ilvl w:val="1"/>
          <w:numId w:val="39"/>
        </w:numPr>
        <w:tabs>
          <w:tab w:val="clear" w:pos="576"/>
          <w:tab w:val="clear" w:pos="709"/>
          <w:tab w:val="clear" w:pos="1418"/>
          <w:tab w:val="clear" w:pos="2126"/>
          <w:tab w:val="clear" w:pos="2835"/>
          <w:tab w:val="clear" w:pos="3544"/>
          <w:tab w:val="clear" w:pos="4253"/>
          <w:tab w:val="clear" w:pos="4961"/>
          <w:tab w:val="clear" w:pos="5670"/>
          <w:tab w:val="clear" w:pos="8363"/>
          <w:tab w:val="left" w:pos="426"/>
        </w:tabs>
        <w:spacing w:after="60" w:line="240" w:lineRule="auto"/>
        <w:ind w:left="425" w:hanging="425"/>
        <w:rPr>
          <w:rFonts w:ascii="Calibri" w:hAnsi="Calibri" w:cs="Calibri"/>
          <w:b/>
          <w:sz w:val="22"/>
          <w:szCs w:val="22"/>
          <w:lang w:val="fr-FR"/>
        </w:rPr>
      </w:pPr>
      <w:r w:rsidRPr="00513010">
        <w:rPr>
          <w:rFonts w:ascii="Calibri" w:hAnsi="Calibri" w:cs="Calibri"/>
          <w:sz w:val="22"/>
          <w:szCs w:val="22"/>
          <w:lang w:val="fr-FR"/>
        </w:rPr>
        <w:t xml:space="preserve">Le fournisseur doit observer les normes morales les plus élevées pendant l'exécution de ses engagements dans le cadre de ce contrat, et respecter les normes de travail internationales promues par l'Organisation internationale du travail, y compris dans les domaines du travail d’enfants et du travail forcé. </w:t>
      </w:r>
    </w:p>
    <w:p w14:paraId="74C60AEF" w14:textId="77777777" w:rsidR="00000F5B" w:rsidRPr="00513010" w:rsidRDefault="00000F5B" w:rsidP="00000F5B">
      <w:pPr>
        <w:numPr>
          <w:ilvl w:val="1"/>
          <w:numId w:val="39"/>
        </w:numPr>
        <w:tabs>
          <w:tab w:val="clear" w:pos="576"/>
          <w:tab w:val="clear" w:pos="709"/>
          <w:tab w:val="clear" w:pos="1418"/>
          <w:tab w:val="clear" w:pos="2126"/>
          <w:tab w:val="clear" w:pos="2835"/>
          <w:tab w:val="clear" w:pos="3544"/>
          <w:tab w:val="clear" w:pos="4253"/>
          <w:tab w:val="clear" w:pos="4961"/>
          <w:tab w:val="clear" w:pos="5670"/>
          <w:tab w:val="clear" w:pos="8363"/>
          <w:tab w:val="left" w:pos="426"/>
        </w:tabs>
        <w:spacing w:after="60" w:line="240" w:lineRule="auto"/>
        <w:ind w:left="425" w:hanging="425"/>
        <w:rPr>
          <w:rFonts w:ascii="Calibri" w:hAnsi="Calibri" w:cs="Calibri"/>
          <w:b/>
          <w:sz w:val="22"/>
          <w:szCs w:val="22"/>
          <w:lang w:val="fr-FR"/>
        </w:rPr>
      </w:pPr>
      <w:r w:rsidRPr="00513010">
        <w:rPr>
          <w:rFonts w:ascii="Calibri" w:hAnsi="Calibri" w:cs="Calibri"/>
          <w:sz w:val="22"/>
          <w:szCs w:val="22"/>
          <w:lang w:val="fr-FR"/>
        </w:rPr>
        <w:t xml:space="preserve">Le fournisseur, ses fournisseurs et sous-traitants doivent se conformer à toutes les modalités statutaires et règlementaires environnementales, de santé publique, de sureté et de sécurité du produit et ne doivent en aucune façon être impliqués dans (a) la fabrication ou la vente des armes ou avoir des relations d'affaires avec les groupes armées ou gouvernementaux pour tout but lié à la guerre ; ou (b) des activités terroristes et doit vérifier son personnel, ses fournisseurs et sous-traitants en connaissance des listes de sanctions suivantes : la liste de la trésorerie Britannique, la liste de la CE, la liste d'OFAC et la liste de la trésorerie Américaine et se conformer à toutes les conditions de règlementation ci-afférentes. </w:t>
      </w:r>
    </w:p>
    <w:p w14:paraId="6C9E6097" w14:textId="77777777" w:rsidR="00000F5B" w:rsidRPr="00513010" w:rsidRDefault="00000F5B" w:rsidP="00000F5B">
      <w:pPr>
        <w:numPr>
          <w:ilvl w:val="1"/>
          <w:numId w:val="39"/>
        </w:numPr>
        <w:tabs>
          <w:tab w:val="clear" w:pos="576"/>
          <w:tab w:val="clear" w:pos="709"/>
          <w:tab w:val="clear" w:pos="1418"/>
          <w:tab w:val="clear" w:pos="2126"/>
          <w:tab w:val="clear" w:pos="2835"/>
          <w:tab w:val="clear" w:pos="3544"/>
          <w:tab w:val="clear" w:pos="4253"/>
          <w:tab w:val="clear" w:pos="4961"/>
          <w:tab w:val="clear" w:pos="5670"/>
          <w:tab w:val="clear" w:pos="8363"/>
          <w:tab w:val="left" w:pos="426"/>
        </w:tabs>
        <w:spacing w:after="60" w:line="240" w:lineRule="auto"/>
        <w:ind w:left="425" w:hanging="425"/>
        <w:rPr>
          <w:rFonts w:ascii="Calibri" w:hAnsi="Calibri" w:cs="Calibri"/>
          <w:b/>
          <w:sz w:val="22"/>
          <w:szCs w:val="22"/>
          <w:lang w:val="fr-FR"/>
        </w:rPr>
      </w:pPr>
      <w:r w:rsidRPr="00513010">
        <w:rPr>
          <w:rFonts w:ascii="Calibri" w:hAnsi="Calibri" w:cs="Calibri"/>
          <w:sz w:val="22"/>
          <w:szCs w:val="22"/>
          <w:lang w:val="fr-FR"/>
        </w:rPr>
        <w:t xml:space="preserve">Le fournisseur doit se conformer aux politiques du client, qui sont disponibles sur demande, en particulier aux politiques de Protection de l’enfance et de Lutte contre la corruption. </w:t>
      </w:r>
      <w:r w:rsidRPr="00513010">
        <w:rPr>
          <w:rFonts w:ascii="Calibri" w:hAnsi="Calibri" w:cs="Calibri"/>
          <w:b/>
          <w:i/>
          <w:sz w:val="22"/>
          <w:szCs w:val="22"/>
          <w:lang w:val="fr-FR"/>
        </w:rPr>
        <w:t>[</w:t>
      </w:r>
      <w:proofErr w:type="gramStart"/>
      <w:r w:rsidRPr="00513010">
        <w:rPr>
          <w:rFonts w:ascii="Calibri" w:hAnsi="Calibri" w:cs="Calibri"/>
          <w:b/>
          <w:i/>
          <w:sz w:val="22"/>
          <w:szCs w:val="22"/>
          <w:lang w:val="fr-FR"/>
        </w:rPr>
        <w:t>note</w:t>
      </w:r>
      <w:proofErr w:type="gramEnd"/>
      <w:r w:rsidRPr="00513010">
        <w:rPr>
          <w:rFonts w:ascii="Calibri" w:hAnsi="Calibri" w:cs="Calibri"/>
          <w:b/>
          <w:i/>
          <w:sz w:val="22"/>
          <w:szCs w:val="22"/>
          <w:lang w:val="fr-FR"/>
        </w:rPr>
        <w:t> : demander si celles-ci doivent être définies]</w:t>
      </w:r>
      <w:r w:rsidRPr="00513010">
        <w:rPr>
          <w:rFonts w:ascii="Calibri" w:hAnsi="Calibri" w:cs="Calibri"/>
          <w:sz w:val="22"/>
          <w:szCs w:val="22"/>
          <w:lang w:val="fr-FR"/>
        </w:rPr>
        <w:t xml:space="preserve"> </w:t>
      </w:r>
    </w:p>
    <w:p w14:paraId="12EC851B" w14:textId="77777777" w:rsidR="00000F5B" w:rsidRPr="00513010" w:rsidRDefault="00000F5B" w:rsidP="00000F5B">
      <w:pPr>
        <w:spacing w:after="60"/>
        <w:rPr>
          <w:rFonts w:ascii="Calibri" w:hAnsi="Calibri" w:cs="Calibri"/>
          <w:b/>
          <w:sz w:val="22"/>
          <w:szCs w:val="22"/>
          <w:lang w:val="fr-FR"/>
        </w:rPr>
      </w:pPr>
    </w:p>
    <w:p w14:paraId="16BB2737" w14:textId="77777777" w:rsidR="00000F5B" w:rsidRPr="00513010" w:rsidRDefault="00000F5B" w:rsidP="00000F5B">
      <w:pPr>
        <w:numPr>
          <w:ilvl w:val="0"/>
          <w:numId w:val="39"/>
        </w:numPr>
        <w:tabs>
          <w:tab w:val="clear" w:pos="709"/>
          <w:tab w:val="clear" w:pos="1418"/>
          <w:tab w:val="clear" w:pos="2126"/>
          <w:tab w:val="clear" w:pos="2835"/>
          <w:tab w:val="clear" w:pos="3544"/>
          <w:tab w:val="clear" w:pos="4253"/>
          <w:tab w:val="clear" w:pos="4961"/>
          <w:tab w:val="clear" w:pos="5670"/>
          <w:tab w:val="clear" w:pos="8363"/>
        </w:tabs>
        <w:spacing w:after="60" w:line="240" w:lineRule="auto"/>
        <w:ind w:left="431" w:hanging="431"/>
        <w:rPr>
          <w:rFonts w:ascii="Calibri" w:hAnsi="Calibri" w:cs="Calibri"/>
          <w:b/>
          <w:sz w:val="22"/>
          <w:szCs w:val="22"/>
        </w:rPr>
      </w:pPr>
      <w:r w:rsidRPr="00513010">
        <w:rPr>
          <w:rFonts w:ascii="Calibri" w:hAnsi="Calibri" w:cs="Calibri"/>
          <w:b/>
          <w:sz w:val="22"/>
          <w:szCs w:val="22"/>
        </w:rPr>
        <w:t>Livraison/</w:t>
      </w:r>
      <w:proofErr w:type="spellStart"/>
      <w:r w:rsidRPr="00513010">
        <w:rPr>
          <w:rFonts w:ascii="Calibri" w:hAnsi="Calibri" w:cs="Calibri"/>
          <w:b/>
          <w:sz w:val="22"/>
          <w:szCs w:val="22"/>
        </w:rPr>
        <w:t>Exécution</w:t>
      </w:r>
      <w:proofErr w:type="spellEnd"/>
    </w:p>
    <w:p w14:paraId="24DC2A9F" w14:textId="77777777" w:rsidR="00000F5B" w:rsidRPr="00513010" w:rsidRDefault="00000F5B" w:rsidP="00000F5B">
      <w:pPr>
        <w:numPr>
          <w:ilvl w:val="1"/>
          <w:numId w:val="39"/>
        </w:numPr>
        <w:tabs>
          <w:tab w:val="clear" w:pos="576"/>
          <w:tab w:val="clear" w:pos="709"/>
          <w:tab w:val="clear" w:pos="1418"/>
          <w:tab w:val="clear" w:pos="2126"/>
          <w:tab w:val="clear" w:pos="2835"/>
          <w:tab w:val="clear" w:pos="3544"/>
          <w:tab w:val="clear" w:pos="4253"/>
          <w:tab w:val="clear" w:pos="4961"/>
          <w:tab w:val="clear" w:pos="5670"/>
          <w:tab w:val="clear" w:pos="8363"/>
          <w:tab w:val="left" w:pos="426"/>
        </w:tabs>
        <w:spacing w:after="60" w:line="240" w:lineRule="auto"/>
        <w:ind w:left="425" w:hanging="425"/>
        <w:rPr>
          <w:rFonts w:ascii="Calibri" w:hAnsi="Calibri" w:cs="Calibri"/>
          <w:b/>
          <w:sz w:val="22"/>
          <w:szCs w:val="22"/>
          <w:lang w:val="fr-FR"/>
        </w:rPr>
      </w:pPr>
      <w:r w:rsidRPr="00513010">
        <w:rPr>
          <w:rFonts w:ascii="Calibri" w:hAnsi="Calibri" w:cs="Calibri"/>
          <w:sz w:val="22"/>
          <w:szCs w:val="22"/>
          <w:lang w:val="fr-FR"/>
        </w:rPr>
        <w:t xml:space="preserve">Les marchandises doivent être livrées à, et les services doivent être assurés à l'adresse et la date ou au cours de la période indiquée dans la commande, et dans l'un ou l'autre cas pendant les heures de travail habituelles du client, à moins que cela soit convenu autrement dans la commande. Le respect des délais convenus est essentiel en ce qui concerne cette condition 4.1. </w:t>
      </w:r>
    </w:p>
    <w:p w14:paraId="2D5BCDBC" w14:textId="77777777" w:rsidR="00000F5B" w:rsidRPr="00513010" w:rsidRDefault="00000F5B" w:rsidP="00000F5B">
      <w:pPr>
        <w:numPr>
          <w:ilvl w:val="1"/>
          <w:numId w:val="39"/>
        </w:numPr>
        <w:tabs>
          <w:tab w:val="clear" w:pos="576"/>
          <w:tab w:val="clear" w:pos="709"/>
          <w:tab w:val="clear" w:pos="1418"/>
          <w:tab w:val="clear" w:pos="2126"/>
          <w:tab w:val="clear" w:pos="2835"/>
          <w:tab w:val="clear" w:pos="3544"/>
          <w:tab w:val="clear" w:pos="4253"/>
          <w:tab w:val="clear" w:pos="4961"/>
          <w:tab w:val="clear" w:pos="5670"/>
          <w:tab w:val="clear" w:pos="8363"/>
          <w:tab w:val="left" w:pos="426"/>
        </w:tabs>
        <w:spacing w:after="60" w:line="240" w:lineRule="auto"/>
        <w:ind w:left="425" w:hanging="425"/>
        <w:rPr>
          <w:rFonts w:ascii="Calibri" w:hAnsi="Calibri" w:cs="Calibri"/>
          <w:b/>
          <w:sz w:val="22"/>
          <w:szCs w:val="22"/>
          <w:lang w:val="fr-FR"/>
        </w:rPr>
      </w:pPr>
      <w:r w:rsidRPr="00513010">
        <w:rPr>
          <w:rFonts w:ascii="Calibri" w:hAnsi="Calibri" w:cs="Calibri"/>
          <w:sz w:val="22"/>
          <w:szCs w:val="22"/>
          <w:lang w:val="fr-FR"/>
        </w:rPr>
        <w:t xml:space="preserve">Quand la date de livraison des biens ou de l'exécution des services doit être indiquée après l'émission du bon de commande, le fournisseur donnera au client la notification écrite raisonnable de la date de livraison. </w:t>
      </w:r>
    </w:p>
    <w:p w14:paraId="35F07313" w14:textId="77777777" w:rsidR="00000F5B" w:rsidRPr="00513010" w:rsidRDefault="00000F5B" w:rsidP="00000F5B">
      <w:pPr>
        <w:numPr>
          <w:ilvl w:val="1"/>
          <w:numId w:val="39"/>
        </w:numPr>
        <w:tabs>
          <w:tab w:val="clear" w:pos="576"/>
          <w:tab w:val="clear" w:pos="709"/>
          <w:tab w:val="clear" w:pos="1418"/>
          <w:tab w:val="clear" w:pos="2126"/>
          <w:tab w:val="clear" w:pos="2835"/>
          <w:tab w:val="clear" w:pos="3544"/>
          <w:tab w:val="clear" w:pos="4253"/>
          <w:tab w:val="clear" w:pos="4961"/>
          <w:tab w:val="clear" w:pos="5670"/>
          <w:tab w:val="clear" w:pos="8363"/>
          <w:tab w:val="left" w:pos="426"/>
        </w:tabs>
        <w:spacing w:after="60" w:line="240" w:lineRule="auto"/>
        <w:ind w:left="425" w:hanging="425"/>
        <w:rPr>
          <w:rFonts w:ascii="Calibri" w:hAnsi="Calibri" w:cs="Calibri"/>
          <w:b/>
          <w:sz w:val="22"/>
          <w:szCs w:val="22"/>
          <w:lang w:val="fr-FR"/>
        </w:rPr>
      </w:pPr>
      <w:r w:rsidRPr="00513010">
        <w:rPr>
          <w:rFonts w:ascii="Calibri" w:hAnsi="Calibri" w:cs="Calibri"/>
          <w:sz w:val="22"/>
          <w:szCs w:val="22"/>
          <w:lang w:val="fr-FR"/>
        </w:rPr>
        <w:t xml:space="preserve">La livraison des biens doit avoir lieu et le titre des biens passera </w:t>
      </w:r>
      <w:proofErr w:type="gramStart"/>
      <w:r w:rsidRPr="00513010">
        <w:rPr>
          <w:rFonts w:ascii="Calibri" w:hAnsi="Calibri" w:cs="Calibri"/>
          <w:sz w:val="22"/>
          <w:szCs w:val="22"/>
          <w:lang w:val="fr-FR"/>
        </w:rPr>
        <w:t>suite à</w:t>
      </w:r>
      <w:proofErr w:type="gramEnd"/>
      <w:r w:rsidRPr="00513010">
        <w:rPr>
          <w:rFonts w:ascii="Calibri" w:hAnsi="Calibri" w:cs="Calibri"/>
          <w:sz w:val="22"/>
          <w:szCs w:val="22"/>
          <w:lang w:val="fr-FR"/>
        </w:rPr>
        <w:t xml:space="preserve"> l'accomplissement du transfert physique des biens du fournisseur ou de ses agents au client ou à ses agents à l'adresse indiquée dans la commande.</w:t>
      </w:r>
    </w:p>
    <w:p w14:paraId="647B6835" w14:textId="77777777" w:rsidR="00000F5B" w:rsidRPr="00513010" w:rsidRDefault="00000F5B" w:rsidP="00000F5B">
      <w:pPr>
        <w:numPr>
          <w:ilvl w:val="1"/>
          <w:numId w:val="39"/>
        </w:numPr>
        <w:tabs>
          <w:tab w:val="clear" w:pos="576"/>
          <w:tab w:val="clear" w:pos="709"/>
          <w:tab w:val="clear" w:pos="1418"/>
          <w:tab w:val="clear" w:pos="2126"/>
          <w:tab w:val="clear" w:pos="2835"/>
          <w:tab w:val="clear" w:pos="3544"/>
          <w:tab w:val="clear" w:pos="4253"/>
          <w:tab w:val="clear" w:pos="4961"/>
          <w:tab w:val="clear" w:pos="5670"/>
          <w:tab w:val="clear" w:pos="8363"/>
          <w:tab w:val="left" w:pos="426"/>
        </w:tabs>
        <w:spacing w:after="60" w:line="240" w:lineRule="auto"/>
        <w:ind w:left="425" w:hanging="425"/>
        <w:rPr>
          <w:rFonts w:ascii="Calibri" w:hAnsi="Calibri" w:cs="Calibri"/>
          <w:b/>
          <w:sz w:val="22"/>
          <w:szCs w:val="22"/>
          <w:lang w:val="fr-FR"/>
        </w:rPr>
      </w:pPr>
      <w:r w:rsidRPr="00513010">
        <w:rPr>
          <w:rFonts w:ascii="Calibri" w:hAnsi="Calibri" w:cs="Calibri"/>
          <w:sz w:val="22"/>
          <w:szCs w:val="22"/>
          <w:lang w:val="fr-FR"/>
        </w:rPr>
        <w:t xml:space="preserve">Le risque de dommages ou de perte des biens doit être transmis au client selon les dispositions appropriées des règles d'Incoterms en vigueur à la date où le contrat est établi ou, lorsque les Incoterms ne s'appliquent pas, le risque des biens doit passer au client </w:t>
      </w:r>
      <w:proofErr w:type="gramStart"/>
      <w:r w:rsidRPr="00513010">
        <w:rPr>
          <w:rFonts w:ascii="Calibri" w:hAnsi="Calibri" w:cs="Calibri"/>
          <w:sz w:val="22"/>
          <w:szCs w:val="22"/>
          <w:lang w:val="fr-FR"/>
        </w:rPr>
        <w:t>suite à</w:t>
      </w:r>
      <w:proofErr w:type="gramEnd"/>
      <w:r w:rsidRPr="00513010">
        <w:rPr>
          <w:rFonts w:ascii="Calibri" w:hAnsi="Calibri" w:cs="Calibri"/>
          <w:sz w:val="22"/>
          <w:szCs w:val="22"/>
          <w:lang w:val="fr-FR"/>
        </w:rPr>
        <w:t xml:space="preserve"> l'accomplissement de la livraison. </w:t>
      </w:r>
    </w:p>
    <w:p w14:paraId="6D599DF5" w14:textId="77777777" w:rsidR="00000F5B" w:rsidRPr="00513010" w:rsidRDefault="00000F5B" w:rsidP="00000F5B">
      <w:pPr>
        <w:numPr>
          <w:ilvl w:val="1"/>
          <w:numId w:val="39"/>
        </w:numPr>
        <w:tabs>
          <w:tab w:val="clear" w:pos="576"/>
          <w:tab w:val="clear" w:pos="709"/>
          <w:tab w:val="clear" w:pos="1418"/>
          <w:tab w:val="clear" w:pos="2126"/>
          <w:tab w:val="clear" w:pos="2835"/>
          <w:tab w:val="clear" w:pos="3544"/>
          <w:tab w:val="clear" w:pos="4253"/>
          <w:tab w:val="clear" w:pos="4961"/>
          <w:tab w:val="clear" w:pos="5670"/>
          <w:tab w:val="clear" w:pos="8363"/>
          <w:tab w:val="left" w:pos="426"/>
        </w:tabs>
        <w:spacing w:after="60" w:line="240" w:lineRule="auto"/>
        <w:ind w:left="425" w:hanging="425"/>
        <w:rPr>
          <w:rFonts w:ascii="Calibri" w:hAnsi="Calibri" w:cs="Calibri"/>
          <w:b/>
          <w:sz w:val="22"/>
          <w:szCs w:val="22"/>
          <w:lang w:val="fr-FR"/>
        </w:rPr>
      </w:pPr>
      <w:r w:rsidRPr="00513010">
        <w:rPr>
          <w:rFonts w:ascii="Calibri" w:hAnsi="Calibri" w:cs="Calibri"/>
          <w:sz w:val="22"/>
          <w:szCs w:val="22"/>
          <w:lang w:val="fr-FR"/>
        </w:rPr>
        <w:t>Le client ne doit pas être considéré comme ayant accepté les biens ou services et se réserve le droit de rejeter lesdits biens et services jusqu'à ce que le client ait le temps raisonnable de les inspecter après la livraison et/ou l’exécution par le fournisseur.</w:t>
      </w:r>
    </w:p>
    <w:p w14:paraId="220D9EA4" w14:textId="77777777" w:rsidR="00000F5B" w:rsidRPr="00513010" w:rsidRDefault="00000F5B" w:rsidP="00000F5B">
      <w:pPr>
        <w:numPr>
          <w:ilvl w:val="1"/>
          <w:numId w:val="39"/>
        </w:numPr>
        <w:tabs>
          <w:tab w:val="clear" w:pos="576"/>
          <w:tab w:val="clear" w:pos="709"/>
          <w:tab w:val="clear" w:pos="1418"/>
          <w:tab w:val="clear" w:pos="2126"/>
          <w:tab w:val="clear" w:pos="2835"/>
          <w:tab w:val="clear" w:pos="3544"/>
          <w:tab w:val="clear" w:pos="4253"/>
          <w:tab w:val="clear" w:pos="4961"/>
          <w:tab w:val="clear" w:pos="5670"/>
          <w:tab w:val="clear" w:pos="8363"/>
          <w:tab w:val="left" w:pos="426"/>
        </w:tabs>
        <w:spacing w:after="60" w:line="240" w:lineRule="auto"/>
        <w:ind w:left="425" w:hanging="425"/>
        <w:rPr>
          <w:rFonts w:ascii="Calibri" w:hAnsi="Calibri" w:cs="Calibri"/>
          <w:b/>
          <w:sz w:val="22"/>
          <w:szCs w:val="22"/>
          <w:lang w:val="fr-FR"/>
        </w:rPr>
      </w:pPr>
      <w:r w:rsidRPr="00513010">
        <w:rPr>
          <w:rFonts w:ascii="Calibri" w:hAnsi="Calibri" w:cs="Calibri"/>
          <w:sz w:val="22"/>
          <w:szCs w:val="22"/>
          <w:lang w:val="fr-FR"/>
        </w:rPr>
        <w:t xml:space="preserve">Le client doit être autorisé à rejeter tous les biens livrés ou tous services fournis qui ne seraient pas conformes au contrat. Si les biens ou services sont ainsi rejetés à l'option du client, le fournisseur doit procéder au réapprovisionnement immédiat avec des biens de rechange ou des services qui soient conformes au contrat. Alternativement, le client peut rompre le contrat et renvoyer tous les biens rejetés au fournisseur aux risques et dépenses du fournisseur et le fournisseur doit rembourser au client tout montant payé pour de tels biens ou services.  </w:t>
      </w:r>
    </w:p>
    <w:p w14:paraId="7F8BBCEF" w14:textId="77777777" w:rsidR="00000F5B" w:rsidRPr="00513010" w:rsidRDefault="00000F5B" w:rsidP="00000F5B">
      <w:pPr>
        <w:ind w:left="426"/>
        <w:rPr>
          <w:rFonts w:ascii="Calibri" w:hAnsi="Calibri" w:cs="Calibri"/>
          <w:b/>
          <w:sz w:val="22"/>
          <w:szCs w:val="22"/>
          <w:lang w:val="fr-FR"/>
        </w:rPr>
      </w:pPr>
    </w:p>
    <w:p w14:paraId="2EDC2858" w14:textId="77777777" w:rsidR="00000F5B" w:rsidRPr="00513010" w:rsidRDefault="00000F5B" w:rsidP="00000F5B">
      <w:pPr>
        <w:numPr>
          <w:ilvl w:val="0"/>
          <w:numId w:val="39"/>
        </w:numPr>
        <w:tabs>
          <w:tab w:val="clear" w:pos="709"/>
          <w:tab w:val="clear" w:pos="1418"/>
          <w:tab w:val="clear" w:pos="2126"/>
          <w:tab w:val="clear" w:pos="2835"/>
          <w:tab w:val="clear" w:pos="3544"/>
          <w:tab w:val="clear" w:pos="4253"/>
          <w:tab w:val="clear" w:pos="4961"/>
          <w:tab w:val="clear" w:pos="5670"/>
          <w:tab w:val="clear" w:pos="8363"/>
        </w:tabs>
        <w:spacing w:after="60" w:line="240" w:lineRule="auto"/>
        <w:ind w:left="431" w:hanging="431"/>
        <w:rPr>
          <w:rFonts w:ascii="Calibri" w:hAnsi="Calibri" w:cs="Calibri"/>
          <w:b/>
          <w:sz w:val="22"/>
          <w:szCs w:val="22"/>
        </w:rPr>
      </w:pPr>
      <w:proofErr w:type="spellStart"/>
      <w:r w:rsidRPr="00513010">
        <w:rPr>
          <w:rFonts w:ascii="Calibri" w:hAnsi="Calibri" w:cs="Calibri"/>
          <w:b/>
          <w:sz w:val="22"/>
          <w:szCs w:val="22"/>
        </w:rPr>
        <w:t>Indemnité</w:t>
      </w:r>
      <w:proofErr w:type="spellEnd"/>
      <w:r w:rsidRPr="00513010">
        <w:rPr>
          <w:rFonts w:ascii="Calibri" w:hAnsi="Calibri" w:cs="Calibri"/>
          <w:b/>
          <w:sz w:val="22"/>
          <w:szCs w:val="22"/>
        </w:rPr>
        <w:t xml:space="preserve"> </w:t>
      </w:r>
    </w:p>
    <w:p w14:paraId="4F0473D6" w14:textId="77777777" w:rsidR="00000F5B" w:rsidRPr="00513010" w:rsidRDefault="00000F5B" w:rsidP="00000F5B">
      <w:pPr>
        <w:autoSpaceDE w:val="0"/>
        <w:autoSpaceDN w:val="0"/>
        <w:ind w:left="432"/>
        <w:rPr>
          <w:rFonts w:ascii="Calibri" w:hAnsi="Calibri" w:cs="Calibri"/>
          <w:sz w:val="22"/>
          <w:szCs w:val="22"/>
          <w:lang w:val="fr-FR"/>
        </w:rPr>
      </w:pPr>
      <w:r w:rsidRPr="00513010">
        <w:rPr>
          <w:rFonts w:ascii="Calibri" w:hAnsi="Calibri" w:cs="Calibri"/>
          <w:sz w:val="22"/>
          <w:szCs w:val="22"/>
          <w:lang w:val="fr-FR"/>
        </w:rPr>
        <w:t>Le fournisseur doit entièrement garantir le client contre toute obligation, perte, tous dommages, coûts et toutes dépenses (y compris les dépenses légales) encourus ou payés par le client en raison ou en liaison avec tout acte ou toute omission du fournisseur ou de ses employés, agents ou sous-traitants dans l’exécution de ses obligations en rapport avec ce contrat, et toutes réclamations faites contre le client par les tiers (y compris les réclamations pour la mort, la préjudice personnelle ou les dommages à la propriété) survenues en dehors, ou liées à la livraison des biens ou des  services ou à l’infraction de la clause 2.</w:t>
      </w:r>
    </w:p>
    <w:p w14:paraId="78DCB799" w14:textId="77777777" w:rsidR="00000F5B" w:rsidRPr="00513010" w:rsidRDefault="00000F5B" w:rsidP="00000F5B">
      <w:pPr>
        <w:autoSpaceDE w:val="0"/>
        <w:autoSpaceDN w:val="0"/>
        <w:rPr>
          <w:rFonts w:ascii="Calibri" w:hAnsi="Calibri" w:cs="Calibri"/>
          <w:color w:val="00B050"/>
          <w:sz w:val="22"/>
          <w:szCs w:val="22"/>
          <w:lang w:val="fr-FR"/>
        </w:rPr>
      </w:pPr>
    </w:p>
    <w:p w14:paraId="467C6723" w14:textId="77777777" w:rsidR="00000F5B" w:rsidRPr="00513010" w:rsidRDefault="00000F5B" w:rsidP="00000F5B">
      <w:pPr>
        <w:numPr>
          <w:ilvl w:val="0"/>
          <w:numId w:val="39"/>
        </w:numPr>
        <w:tabs>
          <w:tab w:val="clear" w:pos="709"/>
          <w:tab w:val="clear" w:pos="1418"/>
          <w:tab w:val="clear" w:pos="2126"/>
          <w:tab w:val="clear" w:pos="2835"/>
          <w:tab w:val="clear" w:pos="3544"/>
          <w:tab w:val="clear" w:pos="4253"/>
          <w:tab w:val="clear" w:pos="4961"/>
          <w:tab w:val="clear" w:pos="5670"/>
          <w:tab w:val="clear" w:pos="8363"/>
        </w:tabs>
        <w:spacing w:after="60" w:line="240" w:lineRule="auto"/>
        <w:ind w:left="431" w:hanging="431"/>
        <w:rPr>
          <w:rFonts w:ascii="Calibri" w:hAnsi="Calibri" w:cs="Calibri"/>
          <w:b/>
          <w:sz w:val="22"/>
          <w:szCs w:val="22"/>
        </w:rPr>
      </w:pPr>
      <w:r w:rsidRPr="00513010">
        <w:rPr>
          <w:rFonts w:ascii="Calibri" w:hAnsi="Calibri" w:cs="Calibri"/>
          <w:b/>
          <w:sz w:val="22"/>
          <w:szCs w:val="22"/>
        </w:rPr>
        <w:t xml:space="preserve">Prix et </w:t>
      </w:r>
      <w:proofErr w:type="spellStart"/>
      <w:r w:rsidRPr="00513010">
        <w:rPr>
          <w:rFonts w:ascii="Calibri" w:hAnsi="Calibri" w:cs="Calibri"/>
          <w:b/>
          <w:sz w:val="22"/>
          <w:szCs w:val="22"/>
        </w:rPr>
        <w:t>paiement</w:t>
      </w:r>
      <w:proofErr w:type="spellEnd"/>
      <w:r w:rsidRPr="00513010">
        <w:rPr>
          <w:rFonts w:ascii="Calibri" w:hAnsi="Calibri" w:cs="Calibri"/>
          <w:b/>
          <w:sz w:val="22"/>
          <w:szCs w:val="22"/>
        </w:rPr>
        <w:t xml:space="preserve"> </w:t>
      </w:r>
    </w:p>
    <w:p w14:paraId="2D8D7B9D" w14:textId="77777777" w:rsidR="00000F5B" w:rsidRPr="00513010" w:rsidRDefault="00000F5B" w:rsidP="00000F5B">
      <w:pPr>
        <w:autoSpaceDE w:val="0"/>
        <w:autoSpaceDN w:val="0"/>
        <w:ind w:left="426"/>
        <w:rPr>
          <w:rFonts w:ascii="Calibri" w:hAnsi="Calibri" w:cs="Calibri"/>
          <w:b/>
          <w:sz w:val="22"/>
          <w:szCs w:val="22"/>
          <w:lang w:val="fr-FR"/>
        </w:rPr>
      </w:pPr>
      <w:r w:rsidRPr="00513010">
        <w:rPr>
          <w:rFonts w:ascii="Calibri" w:hAnsi="Calibri" w:cs="Calibri"/>
          <w:sz w:val="22"/>
          <w:szCs w:val="22"/>
          <w:lang w:val="fr-FR"/>
        </w:rPr>
        <w:t xml:space="preserve">Le paiement des arriérés sera effectué comme défini dans le bon de commande et le client doit avoir le droit de discuter les prix indiqués sur le bon de commande rempli par le fournisseur. </w:t>
      </w:r>
    </w:p>
    <w:p w14:paraId="27CBFDF8" w14:textId="77777777" w:rsidR="00000F5B" w:rsidRPr="00513010" w:rsidRDefault="00000F5B" w:rsidP="00000F5B">
      <w:pPr>
        <w:autoSpaceDE w:val="0"/>
        <w:autoSpaceDN w:val="0"/>
        <w:ind w:left="426"/>
        <w:rPr>
          <w:rFonts w:ascii="Calibri" w:hAnsi="Calibri" w:cs="Calibri"/>
          <w:b/>
          <w:sz w:val="22"/>
          <w:szCs w:val="22"/>
          <w:lang w:val="fr-FR"/>
        </w:rPr>
      </w:pPr>
    </w:p>
    <w:p w14:paraId="57DAD4F4" w14:textId="77777777" w:rsidR="00000F5B" w:rsidRPr="00513010" w:rsidRDefault="00000F5B" w:rsidP="00000F5B">
      <w:pPr>
        <w:numPr>
          <w:ilvl w:val="0"/>
          <w:numId w:val="39"/>
        </w:numPr>
        <w:tabs>
          <w:tab w:val="clear" w:pos="709"/>
          <w:tab w:val="clear" w:pos="1418"/>
          <w:tab w:val="clear" w:pos="2126"/>
          <w:tab w:val="clear" w:pos="2835"/>
          <w:tab w:val="clear" w:pos="3544"/>
          <w:tab w:val="clear" w:pos="4253"/>
          <w:tab w:val="clear" w:pos="4961"/>
          <w:tab w:val="clear" w:pos="5670"/>
          <w:tab w:val="clear" w:pos="8363"/>
        </w:tabs>
        <w:spacing w:after="60" w:line="240" w:lineRule="auto"/>
        <w:ind w:left="431" w:hanging="431"/>
        <w:rPr>
          <w:rFonts w:ascii="Calibri" w:hAnsi="Calibri" w:cs="Calibri"/>
          <w:b/>
          <w:sz w:val="22"/>
          <w:szCs w:val="22"/>
        </w:rPr>
      </w:pPr>
      <w:r w:rsidRPr="00513010">
        <w:rPr>
          <w:rFonts w:ascii="Calibri" w:hAnsi="Calibri" w:cs="Calibri"/>
          <w:sz w:val="22"/>
          <w:szCs w:val="22"/>
          <w:lang w:val="fr-FR"/>
        </w:rPr>
        <w:t xml:space="preserve"> </w:t>
      </w:r>
      <w:proofErr w:type="spellStart"/>
      <w:r w:rsidRPr="00513010">
        <w:rPr>
          <w:rFonts w:ascii="Calibri" w:hAnsi="Calibri" w:cs="Calibri"/>
          <w:b/>
          <w:sz w:val="22"/>
          <w:szCs w:val="22"/>
        </w:rPr>
        <w:t>Résiliation</w:t>
      </w:r>
      <w:proofErr w:type="spellEnd"/>
    </w:p>
    <w:p w14:paraId="012887E2" w14:textId="77777777" w:rsidR="00000F5B" w:rsidRPr="00513010" w:rsidRDefault="00000F5B" w:rsidP="00000F5B">
      <w:pPr>
        <w:numPr>
          <w:ilvl w:val="1"/>
          <w:numId w:val="39"/>
        </w:numPr>
        <w:tabs>
          <w:tab w:val="clear" w:pos="709"/>
          <w:tab w:val="clear" w:pos="1418"/>
          <w:tab w:val="clear" w:pos="2126"/>
          <w:tab w:val="clear" w:pos="2835"/>
          <w:tab w:val="clear" w:pos="3544"/>
          <w:tab w:val="clear" w:pos="4253"/>
          <w:tab w:val="clear" w:pos="4961"/>
          <w:tab w:val="clear" w:pos="5670"/>
          <w:tab w:val="clear" w:pos="8363"/>
        </w:tabs>
        <w:autoSpaceDE w:val="0"/>
        <w:autoSpaceDN w:val="0"/>
        <w:spacing w:after="0" w:line="240" w:lineRule="auto"/>
        <w:rPr>
          <w:rFonts w:ascii="Calibri" w:hAnsi="Calibri" w:cs="Calibri"/>
          <w:sz w:val="22"/>
          <w:szCs w:val="22"/>
          <w:lang w:val="fr-FR"/>
        </w:rPr>
      </w:pPr>
      <w:r w:rsidRPr="00513010">
        <w:rPr>
          <w:rFonts w:ascii="Calibri" w:hAnsi="Calibri" w:cs="Calibri"/>
          <w:sz w:val="22"/>
          <w:szCs w:val="22"/>
          <w:lang w:val="fr-FR"/>
        </w:rPr>
        <w:t xml:space="preserve">Le client peut résilier le contrat sans obligation totale ou partielle vis-à-vis du fournisseur à tout moment pour une quelconque raison en donnant au fournisseur un préavis écrit d’au moins un mois. </w:t>
      </w:r>
    </w:p>
    <w:p w14:paraId="0AF1AA84" w14:textId="77777777" w:rsidR="00000F5B" w:rsidRPr="00513010" w:rsidRDefault="00000F5B" w:rsidP="00000F5B">
      <w:pPr>
        <w:numPr>
          <w:ilvl w:val="1"/>
          <w:numId w:val="39"/>
        </w:numPr>
        <w:tabs>
          <w:tab w:val="clear" w:pos="709"/>
          <w:tab w:val="clear" w:pos="1418"/>
          <w:tab w:val="clear" w:pos="2126"/>
          <w:tab w:val="clear" w:pos="2835"/>
          <w:tab w:val="clear" w:pos="3544"/>
          <w:tab w:val="clear" w:pos="4253"/>
          <w:tab w:val="clear" w:pos="4961"/>
          <w:tab w:val="clear" w:pos="5670"/>
          <w:tab w:val="clear" w:pos="8363"/>
        </w:tabs>
        <w:autoSpaceDE w:val="0"/>
        <w:autoSpaceDN w:val="0"/>
        <w:spacing w:after="0" w:line="240" w:lineRule="auto"/>
        <w:rPr>
          <w:rFonts w:ascii="Calibri" w:hAnsi="Calibri" w:cs="Calibri"/>
          <w:sz w:val="22"/>
          <w:szCs w:val="22"/>
          <w:lang w:val="fr-FR"/>
        </w:rPr>
      </w:pPr>
      <w:r w:rsidRPr="00513010">
        <w:rPr>
          <w:rFonts w:ascii="Calibri" w:hAnsi="Calibri" w:cs="Calibri"/>
          <w:sz w:val="22"/>
          <w:szCs w:val="22"/>
          <w:lang w:val="fr-FR"/>
        </w:rPr>
        <w:lastRenderedPageBreak/>
        <w:t xml:space="preserve">Le client peut résilier le contrat avec effet immédiat en donnant un préavis écrit au fournisseur et le fournisseur doit payer au client toutes les pertes (y compris tous les coûts associés, les dettes et les dépenses, ainsi que les coûts légaux) encourues par le client </w:t>
      </w:r>
      <w:proofErr w:type="gramStart"/>
      <w:r w:rsidRPr="00513010">
        <w:rPr>
          <w:rFonts w:ascii="Calibri" w:hAnsi="Calibri" w:cs="Calibri"/>
          <w:sz w:val="22"/>
          <w:szCs w:val="22"/>
          <w:lang w:val="fr-FR"/>
        </w:rPr>
        <w:t>suite à</w:t>
      </w:r>
      <w:proofErr w:type="gramEnd"/>
      <w:r w:rsidRPr="00513010">
        <w:rPr>
          <w:rFonts w:ascii="Calibri" w:hAnsi="Calibri" w:cs="Calibri"/>
          <w:sz w:val="22"/>
          <w:szCs w:val="22"/>
          <w:lang w:val="fr-FR"/>
        </w:rPr>
        <w:t xml:space="preserve"> cette résiliation et/ou infraction du fournisseur à tout moment si le fournisseur : </w:t>
      </w:r>
    </w:p>
    <w:p w14:paraId="74275362" w14:textId="77777777" w:rsidR="00000F5B" w:rsidRPr="00513010" w:rsidRDefault="00000F5B" w:rsidP="00000F5B">
      <w:pPr>
        <w:numPr>
          <w:ilvl w:val="0"/>
          <w:numId w:val="41"/>
        </w:numPr>
        <w:tabs>
          <w:tab w:val="clear" w:pos="709"/>
          <w:tab w:val="clear" w:pos="1080"/>
          <w:tab w:val="clear" w:pos="1418"/>
          <w:tab w:val="clear" w:pos="2126"/>
          <w:tab w:val="clear" w:pos="2835"/>
          <w:tab w:val="clear" w:pos="3544"/>
          <w:tab w:val="clear" w:pos="4253"/>
          <w:tab w:val="clear" w:pos="4961"/>
          <w:tab w:val="clear" w:pos="5670"/>
          <w:tab w:val="clear" w:pos="8363"/>
        </w:tabs>
        <w:autoSpaceDE w:val="0"/>
        <w:autoSpaceDN w:val="0"/>
        <w:spacing w:after="0" w:line="240" w:lineRule="auto"/>
        <w:ind w:left="851"/>
        <w:rPr>
          <w:rFonts w:ascii="Calibri" w:hAnsi="Calibri" w:cs="Calibri"/>
          <w:sz w:val="22"/>
          <w:szCs w:val="22"/>
          <w:lang w:val="fr-FR"/>
        </w:rPr>
      </w:pPr>
      <w:proofErr w:type="gramStart"/>
      <w:r w:rsidRPr="00513010">
        <w:rPr>
          <w:rFonts w:ascii="Calibri" w:hAnsi="Calibri" w:cs="Calibri"/>
          <w:sz w:val="22"/>
          <w:szCs w:val="22"/>
          <w:lang w:val="fr-FR"/>
        </w:rPr>
        <w:t>devient</w:t>
      </w:r>
      <w:proofErr w:type="gramEnd"/>
      <w:r w:rsidRPr="00513010">
        <w:rPr>
          <w:rFonts w:ascii="Calibri" w:hAnsi="Calibri" w:cs="Calibri"/>
          <w:sz w:val="22"/>
          <w:szCs w:val="22"/>
          <w:lang w:val="fr-FR"/>
        </w:rPr>
        <w:t xml:space="preserve"> insolvable, entre en liquidation, s’accorde volontairement avec ses créanciers, ou fait l’objet d’un bon d'administration ou à tout autre processus de faillite semblable; </w:t>
      </w:r>
    </w:p>
    <w:p w14:paraId="23B6BC3E" w14:textId="77777777" w:rsidR="00000F5B" w:rsidRPr="00513010" w:rsidRDefault="00000F5B" w:rsidP="00000F5B">
      <w:pPr>
        <w:numPr>
          <w:ilvl w:val="0"/>
          <w:numId w:val="41"/>
        </w:numPr>
        <w:tabs>
          <w:tab w:val="clear" w:pos="709"/>
          <w:tab w:val="clear" w:pos="1080"/>
          <w:tab w:val="clear" w:pos="1418"/>
          <w:tab w:val="clear" w:pos="2126"/>
          <w:tab w:val="clear" w:pos="2835"/>
          <w:tab w:val="clear" w:pos="3544"/>
          <w:tab w:val="clear" w:pos="4253"/>
          <w:tab w:val="clear" w:pos="4961"/>
          <w:tab w:val="clear" w:pos="5670"/>
          <w:tab w:val="clear" w:pos="8363"/>
        </w:tabs>
        <w:autoSpaceDE w:val="0"/>
        <w:autoSpaceDN w:val="0"/>
        <w:spacing w:after="0" w:line="240" w:lineRule="auto"/>
        <w:ind w:left="850" w:hanging="357"/>
        <w:rPr>
          <w:rFonts w:ascii="Calibri" w:hAnsi="Calibri" w:cs="Calibri"/>
          <w:sz w:val="22"/>
          <w:szCs w:val="22"/>
          <w:lang w:val="fr-FR"/>
        </w:rPr>
      </w:pPr>
      <w:proofErr w:type="gramStart"/>
      <w:r w:rsidRPr="00513010">
        <w:rPr>
          <w:rFonts w:ascii="Calibri" w:hAnsi="Calibri" w:cs="Calibri"/>
          <w:sz w:val="22"/>
          <w:szCs w:val="22"/>
          <w:lang w:val="fr-FR"/>
        </w:rPr>
        <w:t>est</w:t>
      </w:r>
      <w:proofErr w:type="gramEnd"/>
      <w:r w:rsidRPr="00513010">
        <w:rPr>
          <w:rFonts w:ascii="Calibri" w:hAnsi="Calibri" w:cs="Calibri"/>
          <w:sz w:val="22"/>
          <w:szCs w:val="22"/>
          <w:lang w:val="fr-FR"/>
        </w:rPr>
        <w:t xml:space="preserve"> en infraction matérielle de ses obligations dans le cadre du contrat ; ou </w:t>
      </w:r>
    </w:p>
    <w:p w14:paraId="34606C78" w14:textId="77777777" w:rsidR="00000F5B" w:rsidRPr="00513010" w:rsidRDefault="00000F5B" w:rsidP="00000F5B">
      <w:pPr>
        <w:numPr>
          <w:ilvl w:val="0"/>
          <w:numId w:val="41"/>
        </w:numPr>
        <w:tabs>
          <w:tab w:val="clear" w:pos="709"/>
          <w:tab w:val="clear" w:pos="1080"/>
          <w:tab w:val="clear" w:pos="1418"/>
          <w:tab w:val="clear" w:pos="2126"/>
          <w:tab w:val="clear" w:pos="2835"/>
          <w:tab w:val="clear" w:pos="3544"/>
          <w:tab w:val="clear" w:pos="4253"/>
          <w:tab w:val="clear" w:pos="4961"/>
          <w:tab w:val="clear" w:pos="5670"/>
          <w:tab w:val="clear" w:pos="8363"/>
        </w:tabs>
        <w:autoSpaceDE w:val="0"/>
        <w:autoSpaceDN w:val="0"/>
        <w:spacing w:after="0" w:line="240" w:lineRule="auto"/>
        <w:ind w:left="850" w:hanging="357"/>
        <w:rPr>
          <w:rFonts w:ascii="Calibri" w:hAnsi="Calibri" w:cs="Calibri"/>
          <w:sz w:val="22"/>
          <w:szCs w:val="22"/>
          <w:lang w:val="fr-FR"/>
        </w:rPr>
      </w:pPr>
      <w:proofErr w:type="gramStart"/>
      <w:r w:rsidRPr="00513010">
        <w:rPr>
          <w:rFonts w:ascii="Calibri" w:hAnsi="Calibri" w:cs="Calibri"/>
          <w:sz w:val="22"/>
          <w:szCs w:val="22"/>
          <w:lang w:val="fr-FR"/>
        </w:rPr>
        <w:t>est</w:t>
      </w:r>
      <w:proofErr w:type="gramEnd"/>
      <w:r w:rsidRPr="00513010">
        <w:rPr>
          <w:rFonts w:ascii="Calibri" w:hAnsi="Calibri" w:cs="Calibri"/>
          <w:sz w:val="22"/>
          <w:szCs w:val="22"/>
          <w:lang w:val="fr-FR"/>
        </w:rPr>
        <w:t xml:space="preserve"> en infraction de n'importe laquelle de ses obligations et n’arrive pas à résoudre une telle infraction dans les 14 jours de préavis de résolution donnés par le client. </w:t>
      </w:r>
    </w:p>
    <w:p w14:paraId="722DF82E" w14:textId="77777777" w:rsidR="00000F5B" w:rsidRPr="00513010" w:rsidRDefault="00000F5B" w:rsidP="00000F5B">
      <w:pPr>
        <w:numPr>
          <w:ilvl w:val="1"/>
          <w:numId w:val="39"/>
        </w:numPr>
        <w:tabs>
          <w:tab w:val="clear" w:pos="709"/>
          <w:tab w:val="clear" w:pos="1418"/>
          <w:tab w:val="clear" w:pos="2126"/>
          <w:tab w:val="clear" w:pos="2835"/>
          <w:tab w:val="clear" w:pos="3544"/>
          <w:tab w:val="clear" w:pos="4253"/>
          <w:tab w:val="clear" w:pos="4961"/>
          <w:tab w:val="clear" w:pos="5670"/>
          <w:tab w:val="clear" w:pos="8363"/>
        </w:tabs>
        <w:autoSpaceDE w:val="0"/>
        <w:autoSpaceDN w:val="0"/>
        <w:spacing w:after="0" w:line="240" w:lineRule="auto"/>
        <w:rPr>
          <w:rFonts w:ascii="Calibri" w:hAnsi="Calibri" w:cs="Calibri"/>
          <w:sz w:val="22"/>
          <w:szCs w:val="22"/>
          <w:lang w:val="fr-FR"/>
        </w:rPr>
      </w:pPr>
      <w:r w:rsidRPr="00513010">
        <w:rPr>
          <w:rFonts w:ascii="Calibri" w:hAnsi="Calibri" w:cs="Calibri"/>
          <w:sz w:val="22"/>
          <w:szCs w:val="22"/>
          <w:lang w:val="fr-FR"/>
        </w:rPr>
        <w:t xml:space="preserve">En cas de résiliation, tous les bons de commande en cours doivent être menés à terme.  </w:t>
      </w:r>
    </w:p>
    <w:p w14:paraId="6896EC94" w14:textId="77777777" w:rsidR="00000F5B" w:rsidRPr="00513010" w:rsidRDefault="00000F5B" w:rsidP="00000F5B">
      <w:pPr>
        <w:spacing w:after="60"/>
        <w:ind w:left="431"/>
        <w:rPr>
          <w:rFonts w:ascii="Calibri" w:hAnsi="Calibri" w:cs="Calibri"/>
          <w:b/>
          <w:sz w:val="22"/>
          <w:szCs w:val="22"/>
          <w:lang w:val="fr-FR"/>
        </w:rPr>
      </w:pPr>
    </w:p>
    <w:p w14:paraId="00FECAF4" w14:textId="77777777" w:rsidR="00000F5B" w:rsidRPr="00513010" w:rsidRDefault="00000F5B" w:rsidP="00000F5B">
      <w:pPr>
        <w:numPr>
          <w:ilvl w:val="0"/>
          <w:numId w:val="39"/>
        </w:numPr>
        <w:tabs>
          <w:tab w:val="clear" w:pos="709"/>
          <w:tab w:val="clear" w:pos="1418"/>
          <w:tab w:val="clear" w:pos="2126"/>
          <w:tab w:val="clear" w:pos="2835"/>
          <w:tab w:val="clear" w:pos="3544"/>
          <w:tab w:val="clear" w:pos="4253"/>
          <w:tab w:val="clear" w:pos="4961"/>
          <w:tab w:val="clear" w:pos="5670"/>
          <w:tab w:val="clear" w:pos="8363"/>
        </w:tabs>
        <w:spacing w:after="60" w:line="240" w:lineRule="auto"/>
        <w:ind w:left="431" w:hanging="431"/>
        <w:rPr>
          <w:rFonts w:ascii="Calibri" w:hAnsi="Calibri" w:cs="Calibri"/>
          <w:b/>
          <w:sz w:val="22"/>
          <w:szCs w:val="22"/>
        </w:rPr>
      </w:pPr>
      <w:r w:rsidRPr="00513010">
        <w:rPr>
          <w:rFonts w:ascii="Calibri" w:hAnsi="Calibri" w:cs="Calibri"/>
          <w:b/>
          <w:sz w:val="22"/>
          <w:szCs w:val="22"/>
          <w:lang w:val="fr-FR"/>
        </w:rPr>
        <w:t xml:space="preserve"> </w:t>
      </w:r>
      <w:proofErr w:type="spellStart"/>
      <w:r w:rsidRPr="00513010">
        <w:rPr>
          <w:rFonts w:ascii="Calibri" w:hAnsi="Calibri" w:cs="Calibri"/>
          <w:b/>
          <w:sz w:val="22"/>
          <w:szCs w:val="22"/>
        </w:rPr>
        <w:t>Garanties</w:t>
      </w:r>
      <w:proofErr w:type="spellEnd"/>
      <w:r w:rsidRPr="00513010">
        <w:rPr>
          <w:rFonts w:ascii="Calibri" w:hAnsi="Calibri" w:cs="Calibri"/>
          <w:b/>
          <w:sz w:val="22"/>
          <w:szCs w:val="22"/>
        </w:rPr>
        <w:t xml:space="preserve"> du </w:t>
      </w:r>
      <w:proofErr w:type="spellStart"/>
      <w:r w:rsidRPr="00513010">
        <w:rPr>
          <w:rFonts w:ascii="Calibri" w:hAnsi="Calibri" w:cs="Calibri"/>
          <w:b/>
          <w:sz w:val="22"/>
          <w:szCs w:val="22"/>
        </w:rPr>
        <w:t>Fournisseur</w:t>
      </w:r>
      <w:proofErr w:type="spellEnd"/>
      <w:r w:rsidRPr="00513010">
        <w:rPr>
          <w:rFonts w:ascii="Calibri" w:hAnsi="Calibri" w:cs="Calibri"/>
          <w:b/>
          <w:sz w:val="22"/>
          <w:szCs w:val="22"/>
        </w:rPr>
        <w:t xml:space="preserve"> </w:t>
      </w:r>
    </w:p>
    <w:p w14:paraId="49BC964E" w14:textId="77777777" w:rsidR="00000F5B" w:rsidRPr="00513010" w:rsidRDefault="00000F5B" w:rsidP="00000F5B">
      <w:pPr>
        <w:numPr>
          <w:ilvl w:val="1"/>
          <w:numId w:val="39"/>
        </w:numPr>
        <w:tabs>
          <w:tab w:val="clear" w:pos="709"/>
          <w:tab w:val="clear" w:pos="1418"/>
          <w:tab w:val="clear" w:pos="2126"/>
          <w:tab w:val="clear" w:pos="2835"/>
          <w:tab w:val="clear" w:pos="3544"/>
          <w:tab w:val="clear" w:pos="4253"/>
          <w:tab w:val="clear" w:pos="4961"/>
          <w:tab w:val="clear" w:pos="5670"/>
          <w:tab w:val="clear" w:pos="8363"/>
        </w:tabs>
        <w:autoSpaceDE w:val="0"/>
        <w:autoSpaceDN w:val="0"/>
        <w:spacing w:after="0" w:line="240" w:lineRule="auto"/>
        <w:rPr>
          <w:rFonts w:ascii="Calibri" w:hAnsi="Calibri" w:cs="Calibri"/>
          <w:b/>
          <w:sz w:val="22"/>
          <w:szCs w:val="22"/>
          <w:lang w:val="fr-FR"/>
        </w:rPr>
      </w:pPr>
      <w:r w:rsidRPr="00513010">
        <w:rPr>
          <w:rFonts w:ascii="Calibri" w:hAnsi="Calibri" w:cs="Calibri"/>
          <w:sz w:val="22"/>
          <w:szCs w:val="22"/>
          <w:lang w:val="fr-FR"/>
        </w:rPr>
        <w:t xml:space="preserve">Le fournisseur garantit au client que : </w:t>
      </w:r>
    </w:p>
    <w:p w14:paraId="62DF19DB" w14:textId="77777777" w:rsidR="00000F5B" w:rsidRPr="00513010" w:rsidRDefault="00000F5B" w:rsidP="00000F5B">
      <w:pPr>
        <w:numPr>
          <w:ilvl w:val="0"/>
          <w:numId w:val="42"/>
        </w:numPr>
        <w:tabs>
          <w:tab w:val="clear" w:pos="709"/>
          <w:tab w:val="clear" w:pos="1080"/>
          <w:tab w:val="clear" w:pos="1418"/>
          <w:tab w:val="clear" w:pos="2126"/>
          <w:tab w:val="clear" w:pos="2835"/>
          <w:tab w:val="clear" w:pos="3544"/>
          <w:tab w:val="clear" w:pos="4253"/>
          <w:tab w:val="clear" w:pos="4961"/>
          <w:tab w:val="clear" w:pos="5670"/>
          <w:tab w:val="clear" w:pos="8363"/>
        </w:tabs>
        <w:autoSpaceDE w:val="0"/>
        <w:autoSpaceDN w:val="0"/>
        <w:spacing w:after="0" w:line="240" w:lineRule="auto"/>
        <w:ind w:left="851"/>
        <w:rPr>
          <w:rFonts w:ascii="Calibri" w:hAnsi="Calibri" w:cs="Calibri"/>
          <w:sz w:val="22"/>
          <w:szCs w:val="22"/>
          <w:lang w:val="fr-FR"/>
        </w:rPr>
      </w:pPr>
      <w:proofErr w:type="gramStart"/>
      <w:r w:rsidRPr="00513010">
        <w:rPr>
          <w:rFonts w:ascii="Calibri" w:hAnsi="Calibri" w:cs="Calibri"/>
          <w:sz w:val="22"/>
          <w:szCs w:val="22"/>
          <w:lang w:val="fr-FR"/>
        </w:rPr>
        <w:t>il</w:t>
      </w:r>
      <w:proofErr w:type="gramEnd"/>
      <w:r w:rsidRPr="00513010">
        <w:rPr>
          <w:rFonts w:ascii="Calibri" w:hAnsi="Calibri" w:cs="Calibri"/>
          <w:sz w:val="22"/>
          <w:szCs w:val="22"/>
          <w:lang w:val="fr-FR"/>
        </w:rPr>
        <w:t xml:space="preserve"> a toutes les autorisations internes nécessaires et toutes les autorisations de tous les tiers appropriés lui permettant d'assurer les biens et services sans violation de toute loi applicable, du règlement, du code ou de la pratique ou des droits d’aucune tierce personne ; </w:t>
      </w:r>
    </w:p>
    <w:p w14:paraId="23EFE4F7" w14:textId="77777777" w:rsidR="00000F5B" w:rsidRPr="00513010" w:rsidRDefault="00000F5B" w:rsidP="00000F5B">
      <w:pPr>
        <w:numPr>
          <w:ilvl w:val="0"/>
          <w:numId w:val="42"/>
        </w:numPr>
        <w:tabs>
          <w:tab w:val="clear" w:pos="709"/>
          <w:tab w:val="clear" w:pos="1080"/>
          <w:tab w:val="clear" w:pos="1418"/>
          <w:tab w:val="clear" w:pos="2126"/>
          <w:tab w:val="clear" w:pos="2835"/>
          <w:tab w:val="clear" w:pos="3544"/>
          <w:tab w:val="clear" w:pos="4253"/>
          <w:tab w:val="clear" w:pos="4961"/>
          <w:tab w:val="clear" w:pos="5670"/>
          <w:tab w:val="clear" w:pos="8363"/>
        </w:tabs>
        <w:autoSpaceDE w:val="0"/>
        <w:autoSpaceDN w:val="0"/>
        <w:spacing w:after="0" w:line="240" w:lineRule="auto"/>
        <w:ind w:left="851"/>
        <w:rPr>
          <w:rFonts w:ascii="Calibri" w:hAnsi="Calibri" w:cs="Calibri"/>
          <w:sz w:val="22"/>
          <w:szCs w:val="22"/>
          <w:lang w:val="fr-FR"/>
        </w:rPr>
      </w:pPr>
      <w:proofErr w:type="gramStart"/>
      <w:r w:rsidRPr="00513010">
        <w:rPr>
          <w:rFonts w:ascii="Calibri" w:hAnsi="Calibri" w:cs="Calibri"/>
          <w:sz w:val="22"/>
          <w:szCs w:val="22"/>
          <w:lang w:val="fr-FR"/>
        </w:rPr>
        <w:t>il</w:t>
      </w:r>
      <w:proofErr w:type="gramEnd"/>
      <w:r w:rsidRPr="00513010">
        <w:rPr>
          <w:rFonts w:ascii="Calibri" w:hAnsi="Calibri" w:cs="Calibri"/>
          <w:sz w:val="22"/>
          <w:szCs w:val="22"/>
          <w:lang w:val="fr-FR"/>
        </w:rPr>
        <w:t xml:space="preserve"> n’acceptera et s’assurera qu'aucun de ses employés n'accepte de commission, cadeau, motivation ou tout autre avantage financier de la part d’aucun fournisseur ou fournisseur potentiel du client ; et </w:t>
      </w:r>
    </w:p>
    <w:p w14:paraId="452F9B9E" w14:textId="77777777" w:rsidR="00000F5B" w:rsidRPr="00513010" w:rsidRDefault="00000F5B" w:rsidP="00000F5B">
      <w:pPr>
        <w:numPr>
          <w:ilvl w:val="0"/>
          <w:numId w:val="42"/>
        </w:numPr>
        <w:tabs>
          <w:tab w:val="clear" w:pos="709"/>
          <w:tab w:val="clear" w:pos="1080"/>
          <w:tab w:val="clear" w:pos="1418"/>
          <w:tab w:val="clear" w:pos="2126"/>
          <w:tab w:val="clear" w:pos="2835"/>
          <w:tab w:val="clear" w:pos="3544"/>
          <w:tab w:val="clear" w:pos="4253"/>
          <w:tab w:val="clear" w:pos="4961"/>
          <w:tab w:val="clear" w:pos="5670"/>
          <w:tab w:val="clear" w:pos="8363"/>
        </w:tabs>
        <w:autoSpaceDE w:val="0"/>
        <w:autoSpaceDN w:val="0"/>
        <w:spacing w:after="0" w:line="240" w:lineRule="auto"/>
        <w:ind w:left="851"/>
        <w:rPr>
          <w:rFonts w:ascii="Calibri" w:hAnsi="Calibri" w:cs="Calibri"/>
          <w:sz w:val="22"/>
          <w:szCs w:val="22"/>
          <w:lang w:val="fr-FR"/>
        </w:rPr>
      </w:pPr>
      <w:proofErr w:type="gramStart"/>
      <w:r w:rsidRPr="00513010">
        <w:rPr>
          <w:rFonts w:ascii="Calibri" w:hAnsi="Calibri" w:cs="Calibri"/>
          <w:sz w:val="22"/>
          <w:szCs w:val="22"/>
          <w:lang w:val="fr-FR"/>
        </w:rPr>
        <w:t>les</w:t>
      </w:r>
      <w:proofErr w:type="gramEnd"/>
      <w:r w:rsidRPr="00513010">
        <w:rPr>
          <w:rFonts w:ascii="Calibri" w:hAnsi="Calibri" w:cs="Calibri"/>
          <w:sz w:val="22"/>
          <w:szCs w:val="22"/>
          <w:lang w:val="fr-FR"/>
        </w:rPr>
        <w:t xml:space="preserve"> services seront assurés par du personnel formé et qualifié, avec le meilleur soin, la meilleure compétence et diligence et à un niveau de qualité conforme aux attentes du client en toutes circonstances. </w:t>
      </w:r>
    </w:p>
    <w:p w14:paraId="4E71C59A" w14:textId="77777777" w:rsidR="00000F5B" w:rsidRPr="00513010" w:rsidRDefault="00000F5B" w:rsidP="00000F5B">
      <w:pPr>
        <w:rPr>
          <w:rFonts w:ascii="Calibri" w:hAnsi="Calibri" w:cs="Calibri"/>
          <w:sz w:val="22"/>
          <w:szCs w:val="22"/>
          <w:lang w:val="fr-FR"/>
        </w:rPr>
      </w:pPr>
    </w:p>
    <w:p w14:paraId="7DB6908A" w14:textId="77777777" w:rsidR="00000F5B" w:rsidRPr="00513010" w:rsidRDefault="00000F5B" w:rsidP="00000F5B">
      <w:pPr>
        <w:numPr>
          <w:ilvl w:val="0"/>
          <w:numId w:val="39"/>
        </w:numPr>
        <w:tabs>
          <w:tab w:val="clear" w:pos="432"/>
          <w:tab w:val="clear" w:pos="709"/>
          <w:tab w:val="clear" w:pos="1418"/>
          <w:tab w:val="clear" w:pos="2126"/>
          <w:tab w:val="clear" w:pos="2835"/>
          <w:tab w:val="clear" w:pos="3544"/>
          <w:tab w:val="clear" w:pos="4253"/>
          <w:tab w:val="clear" w:pos="4961"/>
          <w:tab w:val="clear" w:pos="5670"/>
          <w:tab w:val="clear" w:pos="8363"/>
        </w:tabs>
        <w:autoSpaceDE w:val="0"/>
        <w:autoSpaceDN w:val="0"/>
        <w:spacing w:after="0" w:line="240" w:lineRule="auto"/>
        <w:ind w:left="431" w:hanging="431"/>
        <w:rPr>
          <w:rFonts w:ascii="Calibri" w:hAnsi="Calibri" w:cs="Calibri"/>
          <w:b/>
          <w:sz w:val="22"/>
          <w:szCs w:val="22"/>
        </w:rPr>
      </w:pPr>
      <w:r w:rsidRPr="00513010">
        <w:rPr>
          <w:rFonts w:ascii="Calibri" w:hAnsi="Calibri" w:cs="Calibri"/>
          <w:b/>
          <w:sz w:val="22"/>
          <w:szCs w:val="22"/>
        </w:rPr>
        <w:t xml:space="preserve">Force majeure </w:t>
      </w:r>
    </w:p>
    <w:p w14:paraId="5FD3F80A" w14:textId="77777777" w:rsidR="00000F5B" w:rsidRPr="00513010" w:rsidRDefault="00000F5B" w:rsidP="00000F5B">
      <w:pPr>
        <w:numPr>
          <w:ilvl w:val="1"/>
          <w:numId w:val="39"/>
        </w:numPr>
        <w:tabs>
          <w:tab w:val="clear" w:pos="709"/>
          <w:tab w:val="clear" w:pos="1418"/>
          <w:tab w:val="clear" w:pos="2126"/>
          <w:tab w:val="clear" w:pos="2835"/>
          <w:tab w:val="clear" w:pos="3544"/>
          <w:tab w:val="clear" w:pos="4253"/>
          <w:tab w:val="clear" w:pos="4961"/>
          <w:tab w:val="clear" w:pos="5670"/>
          <w:tab w:val="clear" w:pos="8363"/>
        </w:tabs>
        <w:autoSpaceDE w:val="0"/>
        <w:autoSpaceDN w:val="0"/>
        <w:spacing w:after="0" w:line="240" w:lineRule="auto"/>
        <w:rPr>
          <w:rFonts w:ascii="Calibri" w:hAnsi="Calibri" w:cs="Calibri"/>
          <w:sz w:val="22"/>
          <w:szCs w:val="22"/>
          <w:lang w:val="fr-FR"/>
        </w:rPr>
      </w:pPr>
      <w:r w:rsidRPr="00513010">
        <w:rPr>
          <w:rFonts w:ascii="Calibri" w:hAnsi="Calibri" w:cs="Calibri"/>
          <w:sz w:val="22"/>
          <w:szCs w:val="22"/>
          <w:lang w:val="fr-FR"/>
        </w:rPr>
        <w:t>Ni le fournisseur ni le client ne doivent être tenus responsables de tout échec ou retard dans l’exécution de leurs obligations dans le cadre du contrat dans la mesure où un tel échec ou retard est provoqué par un événement qui est au-delà de la compétence raisonnable de cette partie et qui n'était pas raisonnablement prévisible à la date de la commande (un "</w:t>
      </w:r>
      <w:r w:rsidRPr="00513010">
        <w:rPr>
          <w:rFonts w:ascii="Calibri" w:hAnsi="Calibri" w:cs="Calibri"/>
          <w:b/>
          <w:sz w:val="22"/>
          <w:szCs w:val="22"/>
          <w:lang w:val="fr-FR"/>
        </w:rPr>
        <w:t xml:space="preserve">événement de force majeure </w:t>
      </w:r>
      <w:r w:rsidRPr="00513010">
        <w:rPr>
          <w:rFonts w:ascii="Calibri" w:hAnsi="Calibri" w:cs="Calibri"/>
          <w:sz w:val="22"/>
          <w:szCs w:val="22"/>
          <w:lang w:val="fr-FR"/>
        </w:rPr>
        <w:t xml:space="preserve">") pourvu que le fournisseur déploie ses meilleurs efforts pour résoudre un tel événement de force majeure et reprenne l'exécution du contrat. </w:t>
      </w:r>
    </w:p>
    <w:p w14:paraId="61DF85DA" w14:textId="77777777" w:rsidR="00000F5B" w:rsidRPr="00513010" w:rsidRDefault="00000F5B" w:rsidP="00000F5B">
      <w:pPr>
        <w:numPr>
          <w:ilvl w:val="1"/>
          <w:numId w:val="39"/>
        </w:numPr>
        <w:tabs>
          <w:tab w:val="clear" w:pos="709"/>
          <w:tab w:val="clear" w:pos="1418"/>
          <w:tab w:val="clear" w:pos="2126"/>
          <w:tab w:val="clear" w:pos="2835"/>
          <w:tab w:val="clear" w:pos="3544"/>
          <w:tab w:val="clear" w:pos="4253"/>
          <w:tab w:val="clear" w:pos="4961"/>
          <w:tab w:val="clear" w:pos="5670"/>
          <w:tab w:val="clear" w:pos="8363"/>
        </w:tabs>
        <w:autoSpaceDE w:val="0"/>
        <w:autoSpaceDN w:val="0"/>
        <w:spacing w:after="0" w:line="240" w:lineRule="auto"/>
        <w:rPr>
          <w:rFonts w:ascii="Calibri" w:hAnsi="Calibri" w:cs="Calibri"/>
          <w:sz w:val="22"/>
          <w:szCs w:val="22"/>
          <w:lang w:val="fr-FR"/>
        </w:rPr>
      </w:pPr>
      <w:r w:rsidRPr="00513010">
        <w:rPr>
          <w:rFonts w:ascii="Calibri" w:hAnsi="Calibri" w:cs="Calibri"/>
          <w:sz w:val="22"/>
          <w:szCs w:val="22"/>
          <w:lang w:val="fr-FR"/>
        </w:rPr>
        <w:t xml:space="preserve">Si un événement de force majeure quelconque empêche le fournisseur d’honorer ses engagements dans le cadre du contrat pendant une période continue de plus de 14 jours, le client peut immédiatement résilier le contrat en donnant un préavis écrit au fournisseur. </w:t>
      </w:r>
    </w:p>
    <w:p w14:paraId="571EDD73" w14:textId="77777777" w:rsidR="00000F5B" w:rsidRPr="00513010" w:rsidRDefault="00000F5B" w:rsidP="00000F5B">
      <w:pPr>
        <w:tabs>
          <w:tab w:val="left" w:pos="426"/>
        </w:tabs>
        <w:rPr>
          <w:rFonts w:ascii="Calibri" w:hAnsi="Calibri" w:cs="Calibri"/>
          <w:sz w:val="22"/>
          <w:szCs w:val="22"/>
          <w:lang w:val="fr-FR"/>
        </w:rPr>
      </w:pPr>
    </w:p>
    <w:p w14:paraId="56227C23" w14:textId="77777777" w:rsidR="00000F5B" w:rsidRPr="00513010" w:rsidRDefault="00000F5B" w:rsidP="00000F5B">
      <w:pPr>
        <w:numPr>
          <w:ilvl w:val="0"/>
          <w:numId w:val="39"/>
        </w:numPr>
        <w:tabs>
          <w:tab w:val="clear" w:pos="709"/>
          <w:tab w:val="clear" w:pos="1418"/>
          <w:tab w:val="clear" w:pos="2126"/>
          <w:tab w:val="clear" w:pos="2835"/>
          <w:tab w:val="clear" w:pos="3544"/>
          <w:tab w:val="clear" w:pos="4253"/>
          <w:tab w:val="clear" w:pos="4961"/>
          <w:tab w:val="clear" w:pos="5670"/>
          <w:tab w:val="clear" w:pos="8363"/>
        </w:tabs>
        <w:spacing w:after="60" w:line="240" w:lineRule="auto"/>
        <w:ind w:left="431" w:hanging="431"/>
        <w:rPr>
          <w:rFonts w:ascii="Calibri" w:hAnsi="Calibri" w:cs="Calibri"/>
          <w:b/>
          <w:sz w:val="22"/>
          <w:szCs w:val="22"/>
        </w:rPr>
      </w:pPr>
      <w:proofErr w:type="spellStart"/>
      <w:r w:rsidRPr="00513010">
        <w:rPr>
          <w:rFonts w:ascii="Calibri" w:hAnsi="Calibri" w:cs="Calibri"/>
          <w:b/>
          <w:sz w:val="22"/>
          <w:szCs w:val="22"/>
        </w:rPr>
        <w:t>Généralités</w:t>
      </w:r>
      <w:proofErr w:type="spellEnd"/>
      <w:r w:rsidRPr="00513010">
        <w:rPr>
          <w:rFonts w:ascii="Calibri" w:hAnsi="Calibri" w:cs="Calibri"/>
          <w:b/>
          <w:sz w:val="22"/>
          <w:szCs w:val="22"/>
        </w:rPr>
        <w:t xml:space="preserve"> </w:t>
      </w:r>
    </w:p>
    <w:p w14:paraId="0401321F" w14:textId="77777777" w:rsidR="00000F5B" w:rsidRPr="00513010" w:rsidRDefault="00000F5B" w:rsidP="00000F5B">
      <w:pPr>
        <w:numPr>
          <w:ilvl w:val="1"/>
          <w:numId w:val="39"/>
        </w:numPr>
        <w:tabs>
          <w:tab w:val="clear" w:pos="709"/>
          <w:tab w:val="clear" w:pos="1418"/>
          <w:tab w:val="clear" w:pos="2126"/>
          <w:tab w:val="clear" w:pos="2835"/>
          <w:tab w:val="clear" w:pos="3544"/>
          <w:tab w:val="clear" w:pos="4253"/>
          <w:tab w:val="clear" w:pos="4961"/>
          <w:tab w:val="clear" w:pos="5670"/>
          <w:tab w:val="clear" w:pos="8363"/>
        </w:tabs>
        <w:autoSpaceDE w:val="0"/>
        <w:autoSpaceDN w:val="0"/>
        <w:spacing w:after="0" w:line="240" w:lineRule="auto"/>
        <w:rPr>
          <w:rFonts w:ascii="Calibri" w:hAnsi="Calibri" w:cs="Calibri"/>
          <w:sz w:val="22"/>
          <w:szCs w:val="22"/>
          <w:lang w:val="fr-FR"/>
        </w:rPr>
      </w:pPr>
      <w:r w:rsidRPr="00513010">
        <w:rPr>
          <w:rFonts w:ascii="Calibri" w:hAnsi="Calibri" w:cs="Calibri"/>
          <w:sz w:val="22"/>
          <w:szCs w:val="22"/>
          <w:lang w:val="fr-FR"/>
        </w:rPr>
        <w:t xml:space="preserve">Le fournisseur ne doit pas utiliser le nom, la marque ou le logo du client, sans instructions ou autorisations écrites du client. </w:t>
      </w:r>
    </w:p>
    <w:p w14:paraId="3CEC75DA" w14:textId="77777777" w:rsidR="00000F5B" w:rsidRPr="00513010" w:rsidRDefault="00000F5B" w:rsidP="00000F5B">
      <w:pPr>
        <w:numPr>
          <w:ilvl w:val="1"/>
          <w:numId w:val="39"/>
        </w:numPr>
        <w:tabs>
          <w:tab w:val="clear" w:pos="709"/>
          <w:tab w:val="clear" w:pos="1418"/>
          <w:tab w:val="clear" w:pos="2126"/>
          <w:tab w:val="clear" w:pos="2835"/>
          <w:tab w:val="clear" w:pos="3544"/>
          <w:tab w:val="clear" w:pos="4253"/>
          <w:tab w:val="clear" w:pos="4961"/>
          <w:tab w:val="clear" w:pos="5670"/>
          <w:tab w:val="clear" w:pos="8363"/>
        </w:tabs>
        <w:autoSpaceDE w:val="0"/>
        <w:autoSpaceDN w:val="0"/>
        <w:spacing w:after="0" w:line="240" w:lineRule="auto"/>
        <w:rPr>
          <w:rFonts w:ascii="Calibri" w:hAnsi="Calibri" w:cs="Calibri"/>
          <w:sz w:val="22"/>
          <w:szCs w:val="22"/>
          <w:lang w:val="fr-FR"/>
        </w:rPr>
      </w:pPr>
      <w:r w:rsidRPr="00513010">
        <w:rPr>
          <w:rFonts w:ascii="Calibri" w:hAnsi="Calibri" w:cs="Calibri"/>
          <w:sz w:val="22"/>
          <w:szCs w:val="22"/>
          <w:lang w:val="fr-FR"/>
        </w:rPr>
        <w:t xml:space="preserve">Le fournisseur ne peut assigner, transférer, déléguer, sous-traiter, innover ou engager de n’importe quelle autre manière que ce soit n’importe lequel ou tous ses droits ou engagements dans le cadre du contrat sans le consentement écrit du client au préalable. </w:t>
      </w:r>
    </w:p>
    <w:p w14:paraId="5671F493" w14:textId="77777777" w:rsidR="00000F5B" w:rsidRPr="00513010" w:rsidRDefault="00000F5B" w:rsidP="00000F5B">
      <w:pPr>
        <w:numPr>
          <w:ilvl w:val="1"/>
          <w:numId w:val="39"/>
        </w:numPr>
        <w:tabs>
          <w:tab w:val="clear" w:pos="709"/>
          <w:tab w:val="clear" w:pos="1418"/>
          <w:tab w:val="clear" w:pos="2126"/>
          <w:tab w:val="clear" w:pos="2835"/>
          <w:tab w:val="clear" w:pos="3544"/>
          <w:tab w:val="clear" w:pos="4253"/>
          <w:tab w:val="clear" w:pos="4961"/>
          <w:tab w:val="clear" w:pos="5670"/>
          <w:tab w:val="clear" w:pos="8363"/>
        </w:tabs>
        <w:autoSpaceDE w:val="0"/>
        <w:autoSpaceDN w:val="0"/>
        <w:spacing w:after="0" w:line="240" w:lineRule="auto"/>
        <w:rPr>
          <w:rFonts w:ascii="Calibri" w:hAnsi="Calibri" w:cs="Calibri"/>
          <w:sz w:val="22"/>
          <w:szCs w:val="22"/>
          <w:lang w:val="fr-FR"/>
        </w:rPr>
      </w:pPr>
      <w:r w:rsidRPr="00513010">
        <w:rPr>
          <w:rFonts w:ascii="Calibri" w:hAnsi="Calibri" w:cs="Calibri"/>
          <w:sz w:val="22"/>
          <w:szCs w:val="22"/>
          <w:lang w:val="fr-FR"/>
        </w:rPr>
        <w:t xml:space="preserve">Tout préavis dans le cadre ou lié au contrat doit être donné par écrit à l'adresse indiquée dans la commande ou à une telle autre adresse qui doit parfois être notifiée par écrit. Pour les buts de cette condition, "l’écrit "doit inclure les </w:t>
      </w:r>
      <w:proofErr w:type="gramStart"/>
      <w:r w:rsidRPr="00513010">
        <w:rPr>
          <w:rFonts w:ascii="Calibri" w:hAnsi="Calibri" w:cs="Calibri"/>
          <w:sz w:val="22"/>
          <w:szCs w:val="22"/>
          <w:lang w:val="fr-FR"/>
        </w:rPr>
        <w:t>e-mails</w:t>
      </w:r>
      <w:proofErr w:type="gramEnd"/>
      <w:r w:rsidRPr="00513010">
        <w:rPr>
          <w:rFonts w:ascii="Calibri" w:hAnsi="Calibri" w:cs="Calibri"/>
          <w:sz w:val="22"/>
          <w:szCs w:val="22"/>
          <w:lang w:val="fr-FR"/>
        </w:rPr>
        <w:t xml:space="preserve"> et les faxes.</w:t>
      </w:r>
    </w:p>
    <w:p w14:paraId="6CC09712" w14:textId="77777777" w:rsidR="00000F5B" w:rsidRPr="00513010" w:rsidRDefault="00000F5B" w:rsidP="00000F5B">
      <w:pPr>
        <w:numPr>
          <w:ilvl w:val="1"/>
          <w:numId w:val="39"/>
        </w:numPr>
        <w:tabs>
          <w:tab w:val="clear" w:pos="709"/>
          <w:tab w:val="clear" w:pos="1418"/>
          <w:tab w:val="clear" w:pos="2126"/>
          <w:tab w:val="clear" w:pos="2835"/>
          <w:tab w:val="clear" w:pos="3544"/>
          <w:tab w:val="clear" w:pos="4253"/>
          <w:tab w:val="clear" w:pos="4961"/>
          <w:tab w:val="clear" w:pos="5670"/>
          <w:tab w:val="clear" w:pos="8363"/>
        </w:tabs>
        <w:autoSpaceDE w:val="0"/>
        <w:autoSpaceDN w:val="0"/>
        <w:spacing w:after="0" w:line="240" w:lineRule="auto"/>
        <w:rPr>
          <w:rFonts w:ascii="Calibri" w:hAnsi="Calibri" w:cs="Calibri"/>
          <w:sz w:val="22"/>
          <w:szCs w:val="22"/>
          <w:lang w:val="fr-FR"/>
        </w:rPr>
      </w:pPr>
      <w:r w:rsidRPr="00513010">
        <w:rPr>
          <w:rFonts w:ascii="Calibri" w:hAnsi="Calibri" w:cs="Calibri"/>
          <w:sz w:val="22"/>
          <w:szCs w:val="22"/>
          <w:lang w:val="fr-FR"/>
        </w:rPr>
        <w:t xml:space="preserve"> Si une cour de justice ou une autorité compétente quelconque constate qu’une disposition du contrat (ou une partie de la disposition) est invalide, illégale ou inapplicable, que la disposition ou la partie de la disposition doit, </w:t>
      </w:r>
      <w:r w:rsidRPr="00513010">
        <w:rPr>
          <w:rFonts w:ascii="Calibri" w:hAnsi="Calibri" w:cs="Calibri"/>
          <w:sz w:val="22"/>
          <w:szCs w:val="22"/>
          <w:lang w:val="fr-FR"/>
        </w:rPr>
        <w:lastRenderedPageBreak/>
        <w:t xml:space="preserve">dans la mesure exigée, être considérée comme supprimée, la validité et l'applicabilité des autres dispositions du contrat ne doit pas être affectée. </w:t>
      </w:r>
    </w:p>
    <w:p w14:paraId="33708E6B" w14:textId="77777777" w:rsidR="00000F5B" w:rsidRPr="00513010" w:rsidRDefault="00000F5B" w:rsidP="00000F5B">
      <w:pPr>
        <w:numPr>
          <w:ilvl w:val="1"/>
          <w:numId w:val="39"/>
        </w:numPr>
        <w:tabs>
          <w:tab w:val="clear" w:pos="709"/>
          <w:tab w:val="clear" w:pos="1418"/>
          <w:tab w:val="clear" w:pos="2126"/>
          <w:tab w:val="clear" w:pos="2835"/>
          <w:tab w:val="clear" w:pos="3544"/>
          <w:tab w:val="clear" w:pos="4253"/>
          <w:tab w:val="clear" w:pos="4961"/>
          <w:tab w:val="clear" w:pos="5670"/>
          <w:tab w:val="clear" w:pos="8363"/>
        </w:tabs>
        <w:autoSpaceDE w:val="0"/>
        <w:autoSpaceDN w:val="0"/>
        <w:spacing w:after="0" w:line="240" w:lineRule="auto"/>
        <w:rPr>
          <w:rFonts w:ascii="Calibri" w:hAnsi="Calibri" w:cs="Calibri"/>
          <w:sz w:val="22"/>
          <w:szCs w:val="22"/>
          <w:lang w:val="fr-FR"/>
        </w:rPr>
      </w:pPr>
      <w:r w:rsidRPr="00513010">
        <w:rPr>
          <w:rFonts w:ascii="Calibri" w:hAnsi="Calibri" w:cs="Calibri"/>
          <w:sz w:val="22"/>
          <w:szCs w:val="22"/>
          <w:lang w:val="fr-FR"/>
        </w:rPr>
        <w:t>Toute variation au contrat, y compris l'introduction de toutes les modalités supplémentaires, ne doit être effectuée que lorsqu’elle a été convenue par écrit et signée par les deux parties.</w:t>
      </w:r>
    </w:p>
    <w:p w14:paraId="00146289" w14:textId="77777777" w:rsidR="00000F5B" w:rsidRPr="00513010" w:rsidRDefault="00000F5B" w:rsidP="00000F5B">
      <w:pPr>
        <w:numPr>
          <w:ilvl w:val="1"/>
          <w:numId w:val="39"/>
        </w:numPr>
        <w:tabs>
          <w:tab w:val="clear" w:pos="709"/>
          <w:tab w:val="clear" w:pos="1418"/>
          <w:tab w:val="clear" w:pos="2126"/>
          <w:tab w:val="clear" w:pos="2835"/>
          <w:tab w:val="clear" w:pos="3544"/>
          <w:tab w:val="clear" w:pos="4253"/>
          <w:tab w:val="clear" w:pos="4961"/>
          <w:tab w:val="clear" w:pos="5670"/>
          <w:tab w:val="clear" w:pos="8363"/>
        </w:tabs>
        <w:autoSpaceDE w:val="0"/>
        <w:autoSpaceDN w:val="0"/>
        <w:spacing w:after="0" w:line="240" w:lineRule="auto"/>
        <w:rPr>
          <w:rFonts w:ascii="Calibri" w:hAnsi="Calibri" w:cs="Calibri"/>
          <w:sz w:val="22"/>
          <w:szCs w:val="22"/>
          <w:lang w:val="fr-FR"/>
        </w:rPr>
      </w:pPr>
      <w:r w:rsidRPr="00513010">
        <w:rPr>
          <w:rFonts w:ascii="Calibri" w:hAnsi="Calibri" w:cs="Calibri"/>
          <w:sz w:val="22"/>
          <w:szCs w:val="22"/>
          <w:lang w:val="fr-FR"/>
        </w:rPr>
        <w:t xml:space="preserve">Le contrat doit être régi et interprété en conformité avec la loi anglaise. Les parties se soumettent irrévocablement à la juridiction exclusive des cours d’Angleterre et du Pays de Galles pour résoudre toute contestation ou réclamation surgissant en dehors ou en rapport avec le contrat ou son contenu ou sa formation. </w:t>
      </w:r>
    </w:p>
    <w:p w14:paraId="2914D612" w14:textId="77777777" w:rsidR="00000F5B" w:rsidRPr="00513010" w:rsidRDefault="00000F5B" w:rsidP="00000F5B">
      <w:pPr>
        <w:ind w:left="576" w:hanging="576"/>
        <w:rPr>
          <w:rFonts w:ascii="Calibri" w:hAnsi="Calibri" w:cs="Calibri"/>
          <w:sz w:val="22"/>
          <w:szCs w:val="22"/>
          <w:lang w:val="fr-FR"/>
        </w:rPr>
      </w:pPr>
      <w:r w:rsidRPr="00513010">
        <w:rPr>
          <w:rFonts w:ascii="Calibri" w:hAnsi="Calibri" w:cs="Calibri"/>
          <w:sz w:val="22"/>
          <w:szCs w:val="22"/>
          <w:lang w:val="fr-FR"/>
        </w:rPr>
        <w:t>10.7</w:t>
      </w:r>
      <w:r w:rsidRPr="00513010">
        <w:rPr>
          <w:rFonts w:ascii="Calibri" w:hAnsi="Calibri" w:cs="Calibri"/>
          <w:sz w:val="22"/>
          <w:szCs w:val="22"/>
          <w:lang w:val="fr-FR"/>
        </w:rPr>
        <w:tab/>
        <w:t xml:space="preserve">Une personne qui ne serait pas régie par </w:t>
      </w:r>
      <w:proofErr w:type="gramStart"/>
      <w:r w:rsidRPr="00513010">
        <w:rPr>
          <w:rFonts w:ascii="Calibri" w:hAnsi="Calibri" w:cs="Calibri"/>
          <w:sz w:val="22"/>
          <w:szCs w:val="22"/>
          <w:lang w:val="fr-FR"/>
        </w:rPr>
        <w:t>ce  contrat</w:t>
      </w:r>
      <w:proofErr w:type="gramEnd"/>
      <w:r w:rsidRPr="00513010">
        <w:rPr>
          <w:rFonts w:ascii="Calibri" w:hAnsi="Calibri" w:cs="Calibri"/>
          <w:sz w:val="22"/>
          <w:szCs w:val="22"/>
          <w:lang w:val="fr-FR"/>
        </w:rPr>
        <w:t xml:space="preserve"> ne pourra bénéficier d’aucun droit  énoncé par celui-ci.</w:t>
      </w:r>
    </w:p>
    <w:p w14:paraId="1F654224" w14:textId="77777777" w:rsidR="00000F5B" w:rsidRPr="00513010" w:rsidRDefault="00000F5B" w:rsidP="00000F5B">
      <w:pPr>
        <w:autoSpaceDE w:val="0"/>
        <w:autoSpaceDN w:val="0"/>
        <w:rPr>
          <w:rFonts w:ascii="Calibri" w:hAnsi="Calibri" w:cs="Calibri"/>
          <w:snapToGrid w:val="0"/>
          <w:sz w:val="22"/>
          <w:szCs w:val="22"/>
          <w:lang w:val="fr-FR"/>
        </w:rPr>
      </w:pPr>
    </w:p>
    <w:p w14:paraId="0AA718C7" w14:textId="77777777" w:rsidR="00000F5B" w:rsidRPr="00513010" w:rsidRDefault="00000F5B" w:rsidP="00000F5B">
      <w:pPr>
        <w:autoSpaceDE w:val="0"/>
        <w:autoSpaceDN w:val="0"/>
        <w:rPr>
          <w:rFonts w:ascii="Calibri" w:hAnsi="Calibri" w:cs="Calibri"/>
          <w:sz w:val="22"/>
          <w:szCs w:val="22"/>
          <w:lang w:val="fr-FR"/>
        </w:rPr>
      </w:pPr>
    </w:p>
    <w:p w14:paraId="476E3886"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br w:type="page"/>
      </w:r>
    </w:p>
    <w:p w14:paraId="6A7B494A" w14:textId="77777777" w:rsidR="00000F5B" w:rsidRPr="00513010" w:rsidRDefault="00000F5B" w:rsidP="00000F5B">
      <w:pPr>
        <w:autoSpaceDE w:val="0"/>
        <w:autoSpaceDN w:val="0"/>
        <w:rPr>
          <w:rFonts w:ascii="Calibri" w:hAnsi="Calibri" w:cs="Calibri"/>
          <w:b/>
          <w:sz w:val="22"/>
          <w:szCs w:val="22"/>
          <w:lang w:val="fr-FR"/>
        </w:rPr>
      </w:pPr>
      <w:r w:rsidRPr="00513010">
        <w:rPr>
          <w:rFonts w:ascii="Calibri" w:hAnsi="Calibri" w:cs="Calibri"/>
          <w:b/>
          <w:sz w:val="22"/>
          <w:szCs w:val="22"/>
          <w:lang w:val="fr-FR"/>
        </w:rPr>
        <w:lastRenderedPageBreak/>
        <w:t xml:space="preserve">Politique de lutte contre les pots-de-vin </w:t>
      </w:r>
    </w:p>
    <w:p w14:paraId="16B78935" w14:textId="77777777" w:rsidR="00000F5B" w:rsidRPr="00513010" w:rsidRDefault="00000F5B" w:rsidP="00000F5B">
      <w:pPr>
        <w:autoSpaceDE w:val="0"/>
        <w:autoSpaceDN w:val="0"/>
        <w:rPr>
          <w:rFonts w:ascii="Calibri" w:hAnsi="Calibri" w:cs="Calibri"/>
          <w:b/>
          <w:sz w:val="22"/>
          <w:szCs w:val="22"/>
          <w:lang w:val="fr-FR"/>
        </w:rPr>
      </w:pPr>
    </w:p>
    <w:p w14:paraId="1A176A42" w14:textId="77777777" w:rsidR="00000F5B" w:rsidRPr="00513010" w:rsidRDefault="00000F5B" w:rsidP="00000F5B">
      <w:pPr>
        <w:autoSpaceDE w:val="0"/>
        <w:autoSpaceDN w:val="0"/>
        <w:rPr>
          <w:rFonts w:ascii="Calibri" w:hAnsi="Calibri" w:cs="Calibri"/>
          <w:b/>
          <w:kern w:val="32"/>
          <w:sz w:val="22"/>
          <w:szCs w:val="22"/>
          <w:lang w:val="fr-FR"/>
        </w:rPr>
      </w:pPr>
      <w:r w:rsidRPr="00513010">
        <w:rPr>
          <w:rFonts w:ascii="Calibri" w:hAnsi="Calibri" w:cs="Calibri"/>
          <w:b/>
          <w:kern w:val="32"/>
          <w:sz w:val="22"/>
          <w:szCs w:val="22"/>
          <w:lang w:val="fr-FR"/>
        </w:rPr>
        <w:t xml:space="preserve">But et contexte </w:t>
      </w:r>
    </w:p>
    <w:p w14:paraId="0F541BB4" w14:textId="77777777" w:rsidR="00000F5B" w:rsidRPr="00513010" w:rsidRDefault="00000F5B" w:rsidP="00000F5B">
      <w:pPr>
        <w:autoSpaceDE w:val="0"/>
        <w:autoSpaceDN w:val="0"/>
        <w:rPr>
          <w:rFonts w:ascii="Calibri" w:hAnsi="Calibri" w:cs="Calibri"/>
          <w:b/>
          <w:kern w:val="32"/>
          <w:sz w:val="22"/>
          <w:szCs w:val="22"/>
          <w:lang w:val="fr-FR"/>
        </w:rPr>
      </w:pPr>
    </w:p>
    <w:p w14:paraId="28B784EF"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La politique de Malaria Consortium est de mener son travail de façon honnête et éthique. Partout où Malaria Consortium travaille, elle adopte une approche de tolérance zéro à la corruption et s’engage à s'assurer que ses employés agissent professionnellement, équitablement et avec intégrité dans toutes les relations d'affaires partout où Malaria Consortium opère. Ceci afin de s'assurer que l'organisation bénéficie d'une réputation de sérieux et de la confiance du donneur, du partenaire et du bénéficiaire.  </w:t>
      </w:r>
    </w:p>
    <w:p w14:paraId="237395AD" w14:textId="77777777" w:rsidR="00000F5B" w:rsidRPr="00513010" w:rsidRDefault="00000F5B" w:rsidP="00000F5B">
      <w:pPr>
        <w:rPr>
          <w:rFonts w:ascii="Calibri" w:hAnsi="Calibri" w:cs="Calibri"/>
          <w:sz w:val="22"/>
          <w:szCs w:val="22"/>
          <w:lang w:val="fr-FR"/>
        </w:rPr>
      </w:pPr>
    </w:p>
    <w:p w14:paraId="2441C0F3" w14:textId="77777777" w:rsidR="00000F5B" w:rsidRPr="00513010" w:rsidRDefault="00000F5B" w:rsidP="00000F5B">
      <w:pPr>
        <w:keepNext/>
        <w:outlineLvl w:val="0"/>
        <w:rPr>
          <w:rFonts w:ascii="Calibri" w:hAnsi="Calibri" w:cs="Calibri"/>
          <w:b/>
          <w:bCs/>
          <w:kern w:val="32"/>
          <w:sz w:val="22"/>
          <w:szCs w:val="22"/>
          <w:lang w:val="fr-FR"/>
        </w:rPr>
      </w:pPr>
      <w:r w:rsidRPr="00513010">
        <w:rPr>
          <w:rFonts w:ascii="Calibri" w:hAnsi="Calibri" w:cs="Calibri"/>
          <w:b/>
          <w:bCs/>
          <w:kern w:val="32"/>
          <w:sz w:val="22"/>
          <w:szCs w:val="22"/>
          <w:lang w:val="fr-FR"/>
        </w:rPr>
        <w:t>Principes</w:t>
      </w:r>
    </w:p>
    <w:p w14:paraId="0993FF79" w14:textId="77777777" w:rsidR="00000F5B" w:rsidRPr="00513010" w:rsidRDefault="00000F5B" w:rsidP="00000F5B">
      <w:pPr>
        <w:autoSpaceDE w:val="0"/>
        <w:autoSpaceDN w:val="0"/>
        <w:rPr>
          <w:rFonts w:ascii="Calibri" w:hAnsi="Calibri" w:cs="Calibri"/>
          <w:sz w:val="22"/>
          <w:szCs w:val="22"/>
          <w:lang w:val="fr-FR"/>
        </w:rPr>
      </w:pPr>
    </w:p>
    <w:p w14:paraId="0DBC8C98"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Malaria Consortium s’engage dans la mise en application de systèmes efficaces pour lutter contre la corruption.  </w:t>
      </w:r>
    </w:p>
    <w:p w14:paraId="156A4936" w14:textId="77777777" w:rsidR="00000F5B" w:rsidRPr="00513010" w:rsidRDefault="00000F5B" w:rsidP="00000F5B">
      <w:pPr>
        <w:autoSpaceDE w:val="0"/>
        <w:autoSpaceDN w:val="0"/>
        <w:rPr>
          <w:rFonts w:ascii="Calibri" w:hAnsi="Calibri" w:cs="Calibri"/>
          <w:sz w:val="22"/>
          <w:szCs w:val="22"/>
          <w:lang w:val="fr-FR"/>
        </w:rPr>
      </w:pPr>
    </w:p>
    <w:p w14:paraId="2987539E" w14:textId="77777777" w:rsidR="00000F5B" w:rsidRPr="00513010" w:rsidRDefault="00000F5B" w:rsidP="00000F5B">
      <w:pPr>
        <w:autoSpaceDE w:val="0"/>
        <w:autoSpaceDN w:val="0"/>
        <w:rPr>
          <w:rFonts w:ascii="Calibri" w:hAnsi="Calibri" w:cs="Calibri"/>
          <w:b/>
          <w:kern w:val="32"/>
          <w:sz w:val="22"/>
          <w:szCs w:val="22"/>
          <w:lang w:val="fr-FR"/>
        </w:rPr>
      </w:pPr>
      <w:r w:rsidRPr="00513010">
        <w:rPr>
          <w:rFonts w:ascii="Calibri" w:hAnsi="Calibri" w:cs="Calibri"/>
          <w:b/>
          <w:kern w:val="32"/>
          <w:sz w:val="22"/>
          <w:szCs w:val="22"/>
          <w:lang w:val="fr-FR"/>
        </w:rPr>
        <w:t>Cadre de travail</w:t>
      </w:r>
    </w:p>
    <w:p w14:paraId="479F9450" w14:textId="77777777" w:rsidR="00000F5B" w:rsidRPr="00513010" w:rsidRDefault="00000F5B" w:rsidP="00000F5B">
      <w:pPr>
        <w:autoSpaceDE w:val="0"/>
        <w:autoSpaceDN w:val="0"/>
        <w:rPr>
          <w:rFonts w:ascii="Calibri" w:hAnsi="Calibri" w:cs="Calibri"/>
          <w:sz w:val="22"/>
          <w:szCs w:val="22"/>
          <w:lang w:val="fr-FR"/>
        </w:rPr>
      </w:pPr>
    </w:p>
    <w:p w14:paraId="50099894"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Cette politique s'applique à tous les individus de l'organisation, y compris les administrateurs, les cadres supérieurs, les employés (qu’ils soient permanents, à temps partiel ou temporaires</w:t>
      </w:r>
      <w:proofErr w:type="gramStart"/>
      <w:r w:rsidRPr="00513010">
        <w:rPr>
          <w:rFonts w:ascii="Calibri" w:hAnsi="Calibri" w:cs="Calibri"/>
          <w:sz w:val="22"/>
          <w:szCs w:val="22"/>
          <w:lang w:val="fr-FR"/>
        </w:rPr>
        <w:t>),  les</w:t>
      </w:r>
      <w:proofErr w:type="gramEnd"/>
      <w:r w:rsidRPr="00513010">
        <w:rPr>
          <w:rFonts w:ascii="Calibri" w:hAnsi="Calibri" w:cs="Calibri"/>
          <w:sz w:val="22"/>
          <w:szCs w:val="22"/>
          <w:lang w:val="fr-FR"/>
        </w:rPr>
        <w:t xml:space="preserve"> volontaires  et les stagiaires, les conseillers, les partenaires et toute autre personne ou organisation prestataire de services payé ou bénévole au sein de Malaria Consortium. </w:t>
      </w:r>
    </w:p>
    <w:p w14:paraId="1B2F459A" w14:textId="77777777" w:rsidR="00000F5B" w:rsidRPr="00513010" w:rsidRDefault="00000F5B" w:rsidP="00000F5B">
      <w:pPr>
        <w:autoSpaceDE w:val="0"/>
        <w:autoSpaceDN w:val="0"/>
        <w:rPr>
          <w:rFonts w:ascii="Calibri" w:hAnsi="Calibri" w:cs="Calibri"/>
          <w:sz w:val="22"/>
          <w:szCs w:val="22"/>
          <w:lang w:val="fr-FR"/>
        </w:rPr>
      </w:pPr>
    </w:p>
    <w:p w14:paraId="7F8DE4A1"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Tous les employés seront formés sur la base de cette politique en rejoignant l'organisation comme partie de leur induction aux politiques financières de Malaria Consortium. Il leur sera demandé de signer en confirmant leur lecture, leur compréhension, et leur accord de respecter son contenu. Toutes les autres personnes liées à l'organisation seront informées de cette politique par leurs arrangements contractuels. Pour les employés existants et les personnes associées, la politique leur sera communiquée par l'intermédiaire du directeur pays, du directeur des programmes régionaux dans les régions et du contrôleur financier dans chaque pays. </w:t>
      </w:r>
    </w:p>
    <w:p w14:paraId="018903D5" w14:textId="77777777" w:rsidR="00000F5B" w:rsidRPr="00513010" w:rsidRDefault="00000F5B" w:rsidP="00000F5B">
      <w:pPr>
        <w:autoSpaceDE w:val="0"/>
        <w:autoSpaceDN w:val="0"/>
        <w:rPr>
          <w:rFonts w:ascii="Calibri" w:hAnsi="Calibri" w:cs="Calibri"/>
          <w:sz w:val="22"/>
          <w:szCs w:val="22"/>
          <w:lang w:val="fr-FR"/>
        </w:rPr>
      </w:pPr>
    </w:p>
    <w:p w14:paraId="0064A1EE" w14:textId="77777777" w:rsidR="00000F5B" w:rsidRPr="00513010" w:rsidRDefault="00000F5B" w:rsidP="00000F5B">
      <w:pPr>
        <w:autoSpaceDE w:val="0"/>
        <w:autoSpaceDN w:val="0"/>
        <w:rPr>
          <w:rFonts w:ascii="Calibri" w:hAnsi="Calibri" w:cs="Calibri"/>
          <w:b/>
          <w:kern w:val="32"/>
          <w:sz w:val="22"/>
          <w:szCs w:val="22"/>
          <w:lang w:val="fr-FR"/>
        </w:rPr>
      </w:pPr>
      <w:r w:rsidRPr="00513010">
        <w:rPr>
          <w:rFonts w:ascii="Calibri" w:hAnsi="Calibri" w:cs="Calibri"/>
          <w:b/>
          <w:kern w:val="32"/>
          <w:sz w:val="22"/>
          <w:szCs w:val="22"/>
          <w:lang w:val="fr-FR"/>
        </w:rPr>
        <w:lastRenderedPageBreak/>
        <w:t xml:space="preserve">Définition et modalités </w:t>
      </w:r>
    </w:p>
    <w:p w14:paraId="2FA4C6A2" w14:textId="77777777" w:rsidR="00000F5B" w:rsidRPr="00513010" w:rsidRDefault="00000F5B" w:rsidP="00000F5B">
      <w:pPr>
        <w:autoSpaceDE w:val="0"/>
        <w:autoSpaceDN w:val="0"/>
        <w:rPr>
          <w:rFonts w:ascii="Calibri" w:hAnsi="Calibri" w:cs="Calibri"/>
          <w:sz w:val="22"/>
          <w:szCs w:val="22"/>
          <w:lang w:val="fr-FR"/>
        </w:rPr>
      </w:pPr>
    </w:p>
    <w:p w14:paraId="5F650968"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Qu’</w:t>
      </w:r>
      <w:proofErr w:type="spellStart"/>
      <w:r w:rsidRPr="00513010">
        <w:rPr>
          <w:rFonts w:ascii="Calibri" w:hAnsi="Calibri" w:cs="Calibri"/>
          <w:sz w:val="22"/>
          <w:szCs w:val="22"/>
          <w:lang w:val="fr-FR"/>
        </w:rPr>
        <w:t>est-ce-qu’un</w:t>
      </w:r>
      <w:proofErr w:type="spellEnd"/>
      <w:r w:rsidRPr="00513010">
        <w:rPr>
          <w:rFonts w:ascii="Calibri" w:hAnsi="Calibri" w:cs="Calibri"/>
          <w:sz w:val="22"/>
          <w:szCs w:val="22"/>
          <w:lang w:val="fr-FR"/>
        </w:rPr>
        <w:t xml:space="preserve"> pot de vin ? </w:t>
      </w:r>
    </w:p>
    <w:p w14:paraId="4226B2F9"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Un pot de vin est un avantage financier ou autre offert ou donné : </w:t>
      </w:r>
    </w:p>
    <w:p w14:paraId="61ACCC47" w14:textId="77777777" w:rsidR="00000F5B" w:rsidRPr="00513010" w:rsidRDefault="00000F5B" w:rsidP="00000F5B">
      <w:pPr>
        <w:numPr>
          <w:ilvl w:val="0"/>
          <w:numId w:val="43"/>
        </w:numPr>
        <w:tabs>
          <w:tab w:val="clear" w:pos="709"/>
          <w:tab w:val="clear" w:pos="1418"/>
          <w:tab w:val="clear" w:pos="2126"/>
          <w:tab w:val="clear" w:pos="2835"/>
          <w:tab w:val="clear" w:pos="3544"/>
          <w:tab w:val="clear" w:pos="4253"/>
          <w:tab w:val="clear" w:pos="4961"/>
          <w:tab w:val="clear" w:pos="5670"/>
          <w:tab w:val="clear" w:pos="8363"/>
        </w:tabs>
        <w:autoSpaceDE w:val="0"/>
        <w:autoSpaceDN w:val="0"/>
        <w:spacing w:after="0" w:line="240" w:lineRule="auto"/>
        <w:ind w:left="0" w:firstLine="0"/>
        <w:rPr>
          <w:rFonts w:ascii="Calibri" w:hAnsi="Calibri" w:cs="Calibri"/>
          <w:sz w:val="22"/>
          <w:szCs w:val="22"/>
          <w:lang w:val="fr-FR"/>
        </w:rPr>
      </w:pPr>
      <w:r w:rsidRPr="00513010">
        <w:rPr>
          <w:rFonts w:ascii="Calibri" w:hAnsi="Calibri" w:cs="Calibri"/>
          <w:sz w:val="22"/>
          <w:szCs w:val="22"/>
          <w:lang w:val="fr-FR"/>
        </w:rPr>
        <w:t xml:space="preserve">À n'importe qui pour le persuader à ou pour le récompenser d’avoir effectué ses tâches incorrectement </w:t>
      </w:r>
      <w:proofErr w:type="gramStart"/>
      <w:r w:rsidRPr="00513010">
        <w:rPr>
          <w:rFonts w:ascii="Calibri" w:hAnsi="Calibri" w:cs="Calibri"/>
          <w:sz w:val="22"/>
          <w:szCs w:val="22"/>
          <w:lang w:val="fr-FR"/>
        </w:rPr>
        <w:t>ou</w:t>
      </w:r>
      <w:proofErr w:type="gramEnd"/>
      <w:r w:rsidRPr="00513010">
        <w:rPr>
          <w:rFonts w:ascii="Calibri" w:hAnsi="Calibri" w:cs="Calibri"/>
          <w:sz w:val="22"/>
          <w:szCs w:val="22"/>
          <w:lang w:val="fr-FR"/>
        </w:rPr>
        <w:t xml:space="preserve"> ; </w:t>
      </w:r>
    </w:p>
    <w:p w14:paraId="3D25A71F" w14:textId="77777777" w:rsidR="00000F5B" w:rsidRPr="00513010" w:rsidRDefault="00000F5B" w:rsidP="00000F5B">
      <w:pPr>
        <w:numPr>
          <w:ilvl w:val="0"/>
          <w:numId w:val="43"/>
        </w:numPr>
        <w:tabs>
          <w:tab w:val="clear" w:pos="709"/>
          <w:tab w:val="clear" w:pos="1418"/>
          <w:tab w:val="clear" w:pos="2126"/>
          <w:tab w:val="clear" w:pos="2835"/>
          <w:tab w:val="clear" w:pos="3544"/>
          <w:tab w:val="clear" w:pos="4253"/>
          <w:tab w:val="clear" w:pos="4961"/>
          <w:tab w:val="clear" w:pos="5670"/>
          <w:tab w:val="clear" w:pos="8363"/>
        </w:tabs>
        <w:autoSpaceDE w:val="0"/>
        <w:autoSpaceDN w:val="0"/>
        <w:spacing w:after="0" w:line="240" w:lineRule="auto"/>
        <w:ind w:left="0" w:firstLine="0"/>
        <w:rPr>
          <w:rFonts w:ascii="Calibri" w:hAnsi="Calibri" w:cs="Calibri"/>
          <w:sz w:val="22"/>
          <w:szCs w:val="22"/>
          <w:lang w:val="fr-FR"/>
        </w:rPr>
      </w:pPr>
      <w:r w:rsidRPr="00513010">
        <w:rPr>
          <w:rFonts w:ascii="Calibri" w:hAnsi="Calibri" w:cs="Calibri"/>
          <w:sz w:val="22"/>
          <w:szCs w:val="22"/>
          <w:lang w:val="fr-FR"/>
        </w:rPr>
        <w:t>À tout fonctionnaire public avec l'intention de l’influencer dans l'exécution de ses fonctions. Ceci inclut toute forme de cadeau ou de paiement fait à un fonctionnaire afin d'essayer d'accélérer ou d’accomplir le processus dont il est responsable plus rapidement que d’ordinaire, peu importe la taille dudit cadeau.</w:t>
      </w:r>
    </w:p>
    <w:p w14:paraId="6889163E" w14:textId="77777777" w:rsidR="00000F5B" w:rsidRPr="00513010" w:rsidRDefault="00000F5B" w:rsidP="00000F5B">
      <w:pPr>
        <w:numPr>
          <w:ilvl w:val="0"/>
          <w:numId w:val="43"/>
        </w:numPr>
        <w:tabs>
          <w:tab w:val="clear" w:pos="709"/>
          <w:tab w:val="clear" w:pos="1418"/>
          <w:tab w:val="clear" w:pos="2126"/>
          <w:tab w:val="clear" w:pos="2835"/>
          <w:tab w:val="clear" w:pos="3544"/>
          <w:tab w:val="clear" w:pos="4253"/>
          <w:tab w:val="clear" w:pos="4961"/>
          <w:tab w:val="clear" w:pos="5670"/>
          <w:tab w:val="clear" w:pos="8363"/>
        </w:tabs>
        <w:autoSpaceDE w:val="0"/>
        <w:autoSpaceDN w:val="0"/>
        <w:spacing w:after="0" w:line="240" w:lineRule="auto"/>
        <w:ind w:left="0" w:firstLine="0"/>
        <w:rPr>
          <w:rFonts w:ascii="Calibri" w:hAnsi="Calibri" w:cs="Calibri"/>
          <w:sz w:val="22"/>
          <w:szCs w:val="22"/>
          <w:lang w:val="fr-FR"/>
        </w:rPr>
      </w:pPr>
      <w:r w:rsidRPr="00513010">
        <w:rPr>
          <w:rFonts w:ascii="Calibri" w:hAnsi="Calibri" w:cs="Calibri"/>
          <w:sz w:val="22"/>
          <w:szCs w:val="22"/>
          <w:lang w:val="fr-FR"/>
        </w:rPr>
        <w:t xml:space="preserve">La Loi de la Corruption de 2010 entrée en vigueur à partir du 1er Juillet 2011 a introduit quatre nouvelles infractions : </w:t>
      </w:r>
    </w:p>
    <w:p w14:paraId="6E273B63" w14:textId="77777777" w:rsidR="00000F5B" w:rsidRPr="00513010" w:rsidRDefault="00000F5B" w:rsidP="00000F5B">
      <w:pPr>
        <w:numPr>
          <w:ilvl w:val="1"/>
          <w:numId w:val="43"/>
        </w:numPr>
        <w:tabs>
          <w:tab w:val="clear" w:pos="709"/>
          <w:tab w:val="clear" w:pos="1418"/>
          <w:tab w:val="clear" w:pos="2126"/>
          <w:tab w:val="clear" w:pos="2835"/>
          <w:tab w:val="clear" w:pos="3544"/>
          <w:tab w:val="clear" w:pos="4253"/>
          <w:tab w:val="clear" w:pos="4961"/>
          <w:tab w:val="clear" w:pos="5670"/>
          <w:tab w:val="clear" w:pos="8363"/>
        </w:tabs>
        <w:autoSpaceDE w:val="0"/>
        <w:autoSpaceDN w:val="0"/>
        <w:spacing w:after="0" w:line="240" w:lineRule="auto"/>
        <w:ind w:left="142" w:firstLine="1701"/>
        <w:rPr>
          <w:rFonts w:ascii="Calibri" w:hAnsi="Calibri" w:cs="Calibri"/>
          <w:sz w:val="22"/>
          <w:szCs w:val="22"/>
          <w:lang w:val="fr-FR"/>
        </w:rPr>
      </w:pPr>
      <w:proofErr w:type="gramStart"/>
      <w:r w:rsidRPr="00513010">
        <w:rPr>
          <w:rFonts w:ascii="Calibri" w:hAnsi="Calibri" w:cs="Calibri"/>
          <w:sz w:val="22"/>
          <w:szCs w:val="22"/>
          <w:lang w:val="fr-FR"/>
        </w:rPr>
        <w:t>offrir</w:t>
      </w:r>
      <w:proofErr w:type="gramEnd"/>
      <w:r w:rsidRPr="00513010">
        <w:rPr>
          <w:rFonts w:ascii="Calibri" w:hAnsi="Calibri" w:cs="Calibri"/>
          <w:sz w:val="22"/>
          <w:szCs w:val="22"/>
          <w:lang w:val="fr-FR"/>
        </w:rPr>
        <w:t>, promettre ou donner un pot-de-vin</w:t>
      </w:r>
    </w:p>
    <w:p w14:paraId="721E3042" w14:textId="77777777" w:rsidR="00000F5B" w:rsidRPr="00513010" w:rsidRDefault="00000F5B" w:rsidP="00000F5B">
      <w:pPr>
        <w:numPr>
          <w:ilvl w:val="1"/>
          <w:numId w:val="43"/>
        </w:numPr>
        <w:tabs>
          <w:tab w:val="clear" w:pos="709"/>
          <w:tab w:val="clear" w:pos="1418"/>
          <w:tab w:val="clear" w:pos="2126"/>
          <w:tab w:val="clear" w:pos="2835"/>
          <w:tab w:val="clear" w:pos="3544"/>
          <w:tab w:val="clear" w:pos="4253"/>
          <w:tab w:val="clear" w:pos="4961"/>
          <w:tab w:val="clear" w:pos="5670"/>
          <w:tab w:val="clear" w:pos="8363"/>
        </w:tabs>
        <w:autoSpaceDE w:val="0"/>
        <w:autoSpaceDN w:val="0"/>
        <w:spacing w:after="0" w:line="240" w:lineRule="auto"/>
        <w:ind w:left="709" w:firstLine="1134"/>
        <w:rPr>
          <w:rFonts w:ascii="Calibri" w:hAnsi="Calibri" w:cs="Calibri"/>
          <w:sz w:val="22"/>
          <w:szCs w:val="22"/>
          <w:lang w:val="fr-FR"/>
        </w:rPr>
      </w:pPr>
      <w:proofErr w:type="gramStart"/>
      <w:r w:rsidRPr="00513010">
        <w:rPr>
          <w:rFonts w:ascii="Calibri" w:hAnsi="Calibri" w:cs="Calibri"/>
          <w:sz w:val="22"/>
          <w:szCs w:val="22"/>
          <w:lang w:val="fr-FR"/>
        </w:rPr>
        <w:t>demander</w:t>
      </w:r>
      <w:proofErr w:type="gramEnd"/>
      <w:r w:rsidRPr="00513010">
        <w:rPr>
          <w:rFonts w:ascii="Calibri" w:hAnsi="Calibri" w:cs="Calibri"/>
          <w:sz w:val="22"/>
          <w:szCs w:val="22"/>
          <w:lang w:val="fr-FR"/>
        </w:rPr>
        <w:t xml:space="preserve">, accepter de recevoir ou accepter un pot-de-vin </w:t>
      </w:r>
    </w:p>
    <w:p w14:paraId="0B2E5861" w14:textId="77777777" w:rsidR="00000F5B" w:rsidRPr="00513010" w:rsidRDefault="00000F5B" w:rsidP="00000F5B">
      <w:pPr>
        <w:numPr>
          <w:ilvl w:val="1"/>
          <w:numId w:val="43"/>
        </w:numPr>
        <w:tabs>
          <w:tab w:val="clear" w:pos="709"/>
          <w:tab w:val="clear" w:pos="1418"/>
          <w:tab w:val="clear" w:pos="2126"/>
          <w:tab w:val="clear" w:pos="2835"/>
          <w:tab w:val="clear" w:pos="3544"/>
          <w:tab w:val="clear" w:pos="4253"/>
          <w:tab w:val="clear" w:pos="4961"/>
          <w:tab w:val="clear" w:pos="5670"/>
          <w:tab w:val="clear" w:pos="8363"/>
        </w:tabs>
        <w:autoSpaceDE w:val="0"/>
        <w:autoSpaceDN w:val="0"/>
        <w:spacing w:after="0" w:line="240" w:lineRule="auto"/>
        <w:ind w:left="709" w:firstLine="1134"/>
        <w:rPr>
          <w:rFonts w:ascii="Calibri" w:hAnsi="Calibri" w:cs="Calibri"/>
          <w:sz w:val="22"/>
          <w:szCs w:val="22"/>
          <w:lang w:val="fr-FR"/>
        </w:rPr>
      </w:pPr>
      <w:proofErr w:type="gramStart"/>
      <w:r w:rsidRPr="00513010">
        <w:rPr>
          <w:rFonts w:ascii="Calibri" w:hAnsi="Calibri" w:cs="Calibri"/>
          <w:sz w:val="22"/>
          <w:szCs w:val="22"/>
          <w:lang w:val="fr-FR"/>
        </w:rPr>
        <w:t>corrompre</w:t>
      </w:r>
      <w:proofErr w:type="gramEnd"/>
      <w:r w:rsidRPr="00513010">
        <w:rPr>
          <w:rFonts w:ascii="Calibri" w:hAnsi="Calibri" w:cs="Calibri"/>
          <w:sz w:val="22"/>
          <w:szCs w:val="22"/>
          <w:lang w:val="fr-FR"/>
        </w:rPr>
        <w:t xml:space="preserve"> un agent public étranger pour obtenir ou conserver un marché </w:t>
      </w:r>
    </w:p>
    <w:p w14:paraId="0C013338" w14:textId="77777777" w:rsidR="00000F5B" w:rsidRPr="00513010" w:rsidRDefault="00000F5B" w:rsidP="00000F5B">
      <w:pPr>
        <w:numPr>
          <w:ilvl w:val="1"/>
          <w:numId w:val="43"/>
        </w:numPr>
        <w:tabs>
          <w:tab w:val="clear" w:pos="709"/>
          <w:tab w:val="clear" w:pos="1418"/>
          <w:tab w:val="clear" w:pos="2126"/>
          <w:tab w:val="clear" w:pos="2835"/>
          <w:tab w:val="clear" w:pos="3544"/>
          <w:tab w:val="clear" w:pos="4253"/>
          <w:tab w:val="clear" w:pos="4961"/>
          <w:tab w:val="clear" w:pos="5670"/>
          <w:tab w:val="clear" w:pos="8363"/>
        </w:tabs>
        <w:autoSpaceDE w:val="0"/>
        <w:autoSpaceDN w:val="0"/>
        <w:spacing w:after="0" w:line="240" w:lineRule="auto"/>
        <w:ind w:left="1843" w:firstLine="0"/>
        <w:rPr>
          <w:rFonts w:ascii="Calibri" w:hAnsi="Calibri" w:cs="Calibri"/>
          <w:sz w:val="22"/>
          <w:szCs w:val="22"/>
          <w:lang w:val="fr-FR"/>
        </w:rPr>
      </w:pPr>
      <w:proofErr w:type="gramStart"/>
      <w:r w:rsidRPr="00513010">
        <w:rPr>
          <w:rFonts w:ascii="Calibri" w:hAnsi="Calibri" w:cs="Calibri"/>
          <w:sz w:val="22"/>
          <w:szCs w:val="22"/>
          <w:lang w:val="fr-FR"/>
        </w:rPr>
        <w:t>ne</w:t>
      </w:r>
      <w:proofErr w:type="gramEnd"/>
      <w:r w:rsidRPr="00513010">
        <w:rPr>
          <w:rFonts w:ascii="Calibri" w:hAnsi="Calibri" w:cs="Calibri"/>
          <w:sz w:val="22"/>
          <w:szCs w:val="22"/>
          <w:lang w:val="fr-FR"/>
        </w:rPr>
        <w:t xml:space="preserve"> pas empêcher la corruption par ceux qui agissent au nom des organisations ; ce qui représente une infraction de responsabilité pour les organisations.  </w:t>
      </w:r>
    </w:p>
    <w:p w14:paraId="2516A4BE" w14:textId="77777777" w:rsidR="00000F5B" w:rsidRPr="00513010" w:rsidRDefault="00000F5B" w:rsidP="00000F5B">
      <w:pPr>
        <w:autoSpaceDE w:val="0"/>
        <w:autoSpaceDN w:val="0"/>
        <w:ind w:left="720"/>
        <w:rPr>
          <w:rFonts w:ascii="Calibri" w:hAnsi="Calibri" w:cs="Calibri"/>
          <w:sz w:val="22"/>
          <w:szCs w:val="22"/>
          <w:lang w:val="fr-FR"/>
        </w:rPr>
      </w:pPr>
    </w:p>
    <w:p w14:paraId="70BAC5BE" w14:textId="77777777" w:rsidR="00000F5B" w:rsidRPr="00513010" w:rsidRDefault="00000F5B" w:rsidP="00000F5B">
      <w:pPr>
        <w:autoSpaceDE w:val="0"/>
        <w:autoSpaceDN w:val="0"/>
        <w:rPr>
          <w:rFonts w:ascii="Calibri" w:hAnsi="Calibri" w:cs="Calibri"/>
          <w:b/>
          <w:kern w:val="32"/>
          <w:sz w:val="22"/>
          <w:szCs w:val="22"/>
          <w:lang w:val="fr-FR"/>
        </w:rPr>
      </w:pPr>
      <w:r w:rsidRPr="00513010">
        <w:rPr>
          <w:rFonts w:ascii="Calibri" w:hAnsi="Calibri" w:cs="Calibri"/>
          <w:b/>
          <w:kern w:val="32"/>
          <w:sz w:val="22"/>
          <w:szCs w:val="22"/>
          <w:lang w:val="fr-FR"/>
        </w:rPr>
        <w:t xml:space="preserve">Mise en application  </w:t>
      </w:r>
    </w:p>
    <w:p w14:paraId="4840F71E" w14:textId="77777777" w:rsidR="00000F5B" w:rsidRPr="00513010" w:rsidRDefault="00000F5B" w:rsidP="00000F5B">
      <w:pPr>
        <w:autoSpaceDE w:val="0"/>
        <w:autoSpaceDN w:val="0"/>
        <w:rPr>
          <w:rFonts w:ascii="Calibri" w:hAnsi="Calibri" w:cs="Calibri"/>
          <w:sz w:val="22"/>
          <w:szCs w:val="22"/>
          <w:lang w:val="fr-FR"/>
        </w:rPr>
      </w:pPr>
    </w:p>
    <w:p w14:paraId="7F5525B7"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Toute personne suspectée d'offrir, de promettre ou de donner un pot de vin, exigeant ou acceptant de recevoir un pot de vin ou de corrompre un fonctionnaire public sera soumise à une enquête dans le cadre de la politique disciplinaire de l'organisation et si elle est coupable, sera renvoyée pour faute grave. Tout partenaire contractuel surpris en train d’offrir, de promettre ou de donner un pot de vin ou de demander ou accepter de recevoir un pot de vin ou de corrompre un fonctionnaire public étranger, verra son contrat résilié immédiatement, toutes les relations commerciales cesseront, une compensation financière sera requise et il sera dénoncé aux autorités selon les exigences de la Loi. </w:t>
      </w:r>
    </w:p>
    <w:p w14:paraId="0094EC4C" w14:textId="77777777" w:rsidR="00000F5B" w:rsidRPr="00513010" w:rsidRDefault="00000F5B" w:rsidP="00000F5B">
      <w:pPr>
        <w:autoSpaceDE w:val="0"/>
        <w:autoSpaceDN w:val="0"/>
        <w:rPr>
          <w:rFonts w:ascii="Calibri" w:hAnsi="Calibri" w:cs="Calibri"/>
          <w:sz w:val="22"/>
          <w:szCs w:val="22"/>
          <w:lang w:val="fr-FR"/>
        </w:rPr>
      </w:pPr>
    </w:p>
    <w:p w14:paraId="6C39DB2D"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Quiconque serait confronté à une demande de corruption doit présenter une copie ou expliquer cette politique d'Anti-corruption et ne </w:t>
      </w:r>
      <w:proofErr w:type="gramStart"/>
      <w:r w:rsidRPr="00513010">
        <w:rPr>
          <w:rFonts w:ascii="Calibri" w:hAnsi="Calibri" w:cs="Calibri"/>
          <w:sz w:val="22"/>
          <w:szCs w:val="22"/>
          <w:lang w:val="fr-FR"/>
        </w:rPr>
        <w:t>doit  accepter</w:t>
      </w:r>
      <w:proofErr w:type="gramEnd"/>
      <w:r w:rsidRPr="00513010">
        <w:rPr>
          <w:rFonts w:ascii="Calibri" w:hAnsi="Calibri" w:cs="Calibri"/>
          <w:sz w:val="22"/>
          <w:szCs w:val="22"/>
          <w:lang w:val="fr-FR"/>
        </w:rPr>
        <w:t xml:space="preserve"> le pot de vin sous aucune circonstance. Tous les véhicules doivent porter une copie de la politique à cette fin.  </w:t>
      </w:r>
    </w:p>
    <w:p w14:paraId="029A36B4" w14:textId="77777777" w:rsidR="00000F5B" w:rsidRPr="00513010" w:rsidRDefault="00000F5B" w:rsidP="00000F5B">
      <w:pPr>
        <w:autoSpaceDE w:val="0"/>
        <w:autoSpaceDN w:val="0"/>
        <w:rPr>
          <w:rFonts w:ascii="Calibri" w:hAnsi="Calibri" w:cs="Calibri"/>
          <w:sz w:val="22"/>
          <w:szCs w:val="22"/>
          <w:lang w:val="fr-FR"/>
        </w:rPr>
      </w:pPr>
    </w:p>
    <w:p w14:paraId="71313EE0" w14:textId="77777777" w:rsidR="00000F5B" w:rsidRPr="00513010" w:rsidRDefault="00000F5B" w:rsidP="00000F5B">
      <w:pPr>
        <w:autoSpaceDE w:val="0"/>
        <w:autoSpaceDN w:val="0"/>
        <w:rPr>
          <w:rFonts w:ascii="Calibri" w:hAnsi="Calibri" w:cs="Calibri"/>
          <w:b/>
          <w:sz w:val="22"/>
          <w:szCs w:val="22"/>
          <w:lang w:val="fr-FR"/>
        </w:rPr>
      </w:pPr>
      <w:r w:rsidRPr="00513010">
        <w:rPr>
          <w:rFonts w:ascii="Calibri" w:hAnsi="Calibri" w:cs="Calibri"/>
          <w:b/>
          <w:sz w:val="22"/>
          <w:szCs w:val="22"/>
          <w:lang w:val="fr-FR"/>
        </w:rPr>
        <w:t xml:space="preserve">Donations et hospitalité </w:t>
      </w:r>
    </w:p>
    <w:p w14:paraId="09460D05" w14:textId="77777777" w:rsidR="00000F5B" w:rsidRPr="00513010" w:rsidRDefault="00000F5B" w:rsidP="00000F5B">
      <w:pPr>
        <w:autoSpaceDE w:val="0"/>
        <w:autoSpaceDN w:val="0"/>
        <w:rPr>
          <w:rFonts w:ascii="Calibri" w:hAnsi="Calibri" w:cs="Calibri"/>
          <w:sz w:val="22"/>
          <w:szCs w:val="22"/>
          <w:lang w:val="fr-FR"/>
        </w:rPr>
      </w:pPr>
    </w:p>
    <w:p w14:paraId="5F6E23C0"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lastRenderedPageBreak/>
        <w:t xml:space="preserve">Cette politique n'interdit pas de donner et/ou de recevoir des donations de faible valeur ainsi que l'hospitalité normale </w:t>
      </w:r>
      <w:proofErr w:type="gramStart"/>
      <w:r w:rsidRPr="00513010">
        <w:rPr>
          <w:rFonts w:ascii="Calibri" w:hAnsi="Calibri" w:cs="Calibri"/>
          <w:sz w:val="22"/>
          <w:szCs w:val="22"/>
          <w:lang w:val="fr-FR"/>
        </w:rPr>
        <w:t>et  appropriée</w:t>
      </w:r>
      <w:proofErr w:type="gramEnd"/>
      <w:r w:rsidRPr="00513010">
        <w:rPr>
          <w:rFonts w:ascii="Calibri" w:hAnsi="Calibri" w:cs="Calibri"/>
          <w:sz w:val="22"/>
          <w:szCs w:val="22"/>
          <w:lang w:val="fr-FR"/>
        </w:rPr>
        <w:t>. Les donations et invitations peuvent être assimilées à un pot-de-vin ; à cet égard celles-ci ne doivent pas être reçues ou offertes dans l’intention d’inciter qui que ce soit à agir fallacieusement ou à accomplir son devoir. Des cadeaux d’une valeur maximale de 10 GBP sont acceptables dans la mesure ou le responsable financier du pays concerné donne son accord et ou la donation est consignée dans le registre de dons et invitations. Les articles de valeur négligeable tels que calendrier et stylos ne doivent pas être déclarés sur cette liste. La limite de 10 GBP s’applique à chaque individu, à ce titre dans le cas où une boite de chocolat est offerte en cadeau à l’intention de l’intégralité d’un bureau, alors ce cadeau est jugé acceptable. Le responsable financier du pays doit être informé de toute donation et toute invitation, quand bien même celle-ci ne serait pas acceptée.</w:t>
      </w:r>
    </w:p>
    <w:p w14:paraId="1F5E59AA" w14:textId="77777777" w:rsidR="00000F5B" w:rsidRPr="00513010" w:rsidRDefault="00000F5B" w:rsidP="00000F5B">
      <w:pPr>
        <w:autoSpaceDE w:val="0"/>
        <w:autoSpaceDN w:val="0"/>
        <w:rPr>
          <w:rFonts w:ascii="Calibri" w:hAnsi="Calibri" w:cs="Calibri"/>
          <w:sz w:val="22"/>
          <w:szCs w:val="22"/>
          <w:lang w:val="fr-FR"/>
        </w:rPr>
      </w:pPr>
    </w:p>
    <w:p w14:paraId="01A28B3B"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Toute offre </w:t>
      </w:r>
      <w:proofErr w:type="gramStart"/>
      <w:r w:rsidRPr="00513010">
        <w:rPr>
          <w:rFonts w:ascii="Calibri" w:hAnsi="Calibri" w:cs="Calibri"/>
          <w:sz w:val="22"/>
          <w:szCs w:val="22"/>
          <w:lang w:val="fr-FR"/>
        </w:rPr>
        <w:t>ou  promesse</w:t>
      </w:r>
      <w:proofErr w:type="gramEnd"/>
      <w:r w:rsidRPr="00513010">
        <w:rPr>
          <w:rFonts w:ascii="Calibri" w:hAnsi="Calibri" w:cs="Calibri"/>
          <w:sz w:val="22"/>
          <w:szCs w:val="22"/>
          <w:lang w:val="fr-FR"/>
        </w:rPr>
        <w:t xml:space="preserve"> doit être documentée, qu'elle soit approuvée ou non par le directeur financier du pays dans le registre d'intérêt et des donations du pays. Malaria Consortium ne fait pas de donations externes, bien que dans les projets, quelques activités telles que des primes à moindre coût données aux travailleurs bénévoles, puissent être acceptables. Celles-ci doivent survenir dans l’intervalle du projet original et de son budget tel que convenu avec le donneur. </w:t>
      </w:r>
    </w:p>
    <w:p w14:paraId="53C3F9F3" w14:textId="77777777" w:rsidR="00000F5B" w:rsidRPr="00513010" w:rsidRDefault="00000F5B" w:rsidP="00000F5B">
      <w:pPr>
        <w:autoSpaceDE w:val="0"/>
        <w:autoSpaceDN w:val="0"/>
        <w:rPr>
          <w:rFonts w:ascii="Calibri" w:hAnsi="Calibri" w:cs="Calibri"/>
          <w:sz w:val="22"/>
          <w:szCs w:val="22"/>
          <w:lang w:val="fr-FR"/>
        </w:rPr>
      </w:pPr>
    </w:p>
    <w:p w14:paraId="2058BCDE"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Le registre sera accessible au directeur pays, aux auditeurs internes et externes et au personnel régional et du siège de l’organisation qui effectuent des contrôles au cours de visites dans le pays. </w:t>
      </w:r>
    </w:p>
    <w:p w14:paraId="07524A92" w14:textId="77777777" w:rsidR="00000F5B" w:rsidRPr="00513010" w:rsidRDefault="00000F5B" w:rsidP="00000F5B">
      <w:pPr>
        <w:autoSpaceDE w:val="0"/>
        <w:autoSpaceDN w:val="0"/>
        <w:rPr>
          <w:rFonts w:ascii="Calibri" w:hAnsi="Calibri" w:cs="Calibri"/>
          <w:sz w:val="22"/>
          <w:szCs w:val="22"/>
          <w:lang w:val="fr-FR"/>
        </w:rPr>
      </w:pPr>
    </w:p>
    <w:p w14:paraId="7B03862C" w14:textId="77777777" w:rsidR="00000F5B" w:rsidRPr="00513010" w:rsidRDefault="00000F5B" w:rsidP="00000F5B">
      <w:pPr>
        <w:autoSpaceDE w:val="0"/>
        <w:autoSpaceDN w:val="0"/>
        <w:rPr>
          <w:rFonts w:ascii="Calibri" w:hAnsi="Calibri" w:cs="Calibri"/>
          <w:b/>
          <w:sz w:val="22"/>
          <w:szCs w:val="22"/>
          <w:lang w:val="fr-FR"/>
        </w:rPr>
      </w:pPr>
      <w:r w:rsidRPr="00513010">
        <w:rPr>
          <w:rFonts w:ascii="Calibri" w:hAnsi="Calibri" w:cs="Calibri"/>
          <w:b/>
          <w:sz w:val="22"/>
          <w:szCs w:val="22"/>
          <w:lang w:val="fr-FR"/>
        </w:rPr>
        <w:t xml:space="preserve">Paiements et pots de vin de facilitation </w:t>
      </w:r>
    </w:p>
    <w:p w14:paraId="513F3C98" w14:textId="77777777" w:rsidR="00000F5B" w:rsidRPr="00513010" w:rsidRDefault="00000F5B" w:rsidP="00000F5B">
      <w:pPr>
        <w:autoSpaceDE w:val="0"/>
        <w:autoSpaceDN w:val="0"/>
        <w:rPr>
          <w:rFonts w:ascii="Calibri" w:hAnsi="Calibri" w:cs="Calibri"/>
          <w:sz w:val="22"/>
          <w:szCs w:val="22"/>
          <w:lang w:val="fr-FR"/>
        </w:rPr>
      </w:pPr>
    </w:p>
    <w:p w14:paraId="020481BE"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Malaria Consortium ne fait pas, et n'acceptera pas des paiements de facilitation ou des "pots de vin" de quelque sorte qui soit. Les pots de vin sont en général des petits paiements officieux effectués pour cautionner ou expédier une action courante du gouvernement par un fonctionnaire du gouvernement, par exemple assurer le passage de marchandises ou de personnes par les douanes. Les pots de vin sont typiquement des paiements effectués en échange d’une faveur ou d’un avantage d'affaires, par exemple, la réduction du délai de livraison des marchandises et des services. Tous les employés doivent éviter toute activité qui peut entrainer un paiement ou un </w:t>
      </w:r>
      <w:proofErr w:type="gramStart"/>
      <w:r w:rsidRPr="00513010">
        <w:rPr>
          <w:rFonts w:ascii="Calibri" w:hAnsi="Calibri" w:cs="Calibri"/>
          <w:sz w:val="22"/>
          <w:szCs w:val="22"/>
          <w:lang w:val="fr-FR"/>
        </w:rPr>
        <w:t>remboursement  de</w:t>
      </w:r>
      <w:proofErr w:type="gramEnd"/>
      <w:r w:rsidRPr="00513010">
        <w:rPr>
          <w:rFonts w:ascii="Calibri" w:hAnsi="Calibri" w:cs="Calibri"/>
          <w:sz w:val="22"/>
          <w:szCs w:val="22"/>
          <w:lang w:val="fr-FR"/>
        </w:rPr>
        <w:t xml:space="preserve"> facilitation effectué ou accepté au nom de Malaria Consortium.</w:t>
      </w:r>
    </w:p>
    <w:p w14:paraId="01F2066E" w14:textId="77777777" w:rsidR="00000F5B" w:rsidRPr="00513010" w:rsidRDefault="00000F5B" w:rsidP="00000F5B">
      <w:pPr>
        <w:autoSpaceDE w:val="0"/>
        <w:autoSpaceDN w:val="0"/>
        <w:rPr>
          <w:rFonts w:ascii="Calibri" w:hAnsi="Calibri" w:cs="Calibri"/>
          <w:sz w:val="22"/>
          <w:szCs w:val="22"/>
          <w:lang w:val="fr-FR"/>
        </w:rPr>
      </w:pPr>
    </w:p>
    <w:p w14:paraId="3CED6A7A" w14:textId="77777777" w:rsidR="00000F5B" w:rsidRPr="00513010" w:rsidRDefault="00000F5B" w:rsidP="00000F5B">
      <w:pPr>
        <w:autoSpaceDE w:val="0"/>
        <w:autoSpaceDN w:val="0"/>
        <w:rPr>
          <w:rFonts w:ascii="Calibri" w:hAnsi="Calibri" w:cs="Calibri"/>
          <w:b/>
          <w:sz w:val="22"/>
          <w:szCs w:val="22"/>
          <w:lang w:val="fr-FR"/>
        </w:rPr>
      </w:pPr>
      <w:r w:rsidRPr="00513010">
        <w:rPr>
          <w:rFonts w:ascii="Calibri" w:hAnsi="Calibri" w:cs="Calibri"/>
          <w:b/>
          <w:sz w:val="22"/>
          <w:szCs w:val="22"/>
          <w:lang w:val="fr-FR"/>
        </w:rPr>
        <w:t xml:space="preserve">Donations </w:t>
      </w:r>
    </w:p>
    <w:p w14:paraId="7B1AA3DA" w14:textId="77777777" w:rsidR="00000F5B" w:rsidRPr="00513010" w:rsidRDefault="00000F5B" w:rsidP="00000F5B">
      <w:pPr>
        <w:autoSpaceDE w:val="0"/>
        <w:autoSpaceDN w:val="0"/>
        <w:rPr>
          <w:rFonts w:ascii="Calibri" w:hAnsi="Calibri" w:cs="Calibri"/>
          <w:sz w:val="22"/>
          <w:szCs w:val="22"/>
          <w:lang w:val="fr-FR"/>
        </w:rPr>
      </w:pPr>
    </w:p>
    <w:p w14:paraId="480CDD14"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Malaria Consortium n’offre aucune contribution à des partis politiques.</w:t>
      </w:r>
    </w:p>
    <w:p w14:paraId="308A1DE9" w14:textId="77777777" w:rsidR="00000F5B" w:rsidRPr="00513010" w:rsidRDefault="00000F5B" w:rsidP="00000F5B">
      <w:pPr>
        <w:autoSpaceDE w:val="0"/>
        <w:autoSpaceDN w:val="0"/>
        <w:rPr>
          <w:rFonts w:ascii="Calibri" w:hAnsi="Calibri" w:cs="Calibri"/>
          <w:b/>
          <w:sz w:val="22"/>
          <w:szCs w:val="22"/>
          <w:lang w:val="fr-FR"/>
        </w:rPr>
      </w:pPr>
    </w:p>
    <w:p w14:paraId="3DAA3EB9" w14:textId="77777777" w:rsidR="00000F5B" w:rsidRPr="00513010" w:rsidRDefault="00000F5B" w:rsidP="00000F5B">
      <w:pPr>
        <w:autoSpaceDE w:val="0"/>
        <w:autoSpaceDN w:val="0"/>
        <w:rPr>
          <w:rFonts w:ascii="Calibri" w:hAnsi="Calibri" w:cs="Calibri"/>
          <w:b/>
          <w:sz w:val="22"/>
          <w:szCs w:val="22"/>
          <w:lang w:val="fr-FR"/>
        </w:rPr>
      </w:pPr>
      <w:r w:rsidRPr="00513010">
        <w:rPr>
          <w:rFonts w:ascii="Calibri" w:hAnsi="Calibri" w:cs="Calibri"/>
          <w:b/>
          <w:sz w:val="22"/>
          <w:szCs w:val="22"/>
          <w:lang w:val="fr-FR"/>
        </w:rPr>
        <w:t xml:space="preserve">Systèmes Financiers </w:t>
      </w:r>
    </w:p>
    <w:p w14:paraId="47351932" w14:textId="77777777" w:rsidR="00000F5B" w:rsidRPr="00513010" w:rsidRDefault="00000F5B" w:rsidP="00000F5B">
      <w:pPr>
        <w:autoSpaceDE w:val="0"/>
        <w:autoSpaceDN w:val="0"/>
        <w:rPr>
          <w:rFonts w:ascii="Calibri" w:hAnsi="Calibri" w:cs="Calibri"/>
          <w:sz w:val="22"/>
          <w:szCs w:val="22"/>
          <w:lang w:val="fr-FR"/>
        </w:rPr>
      </w:pPr>
    </w:p>
    <w:p w14:paraId="5B1472C5"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Malaria Consortium tiendra des registres financiers et s’assurera que les contrôles internes appropriés sont mis en place pour garantir </w:t>
      </w:r>
      <w:proofErr w:type="gramStart"/>
      <w:r w:rsidRPr="00513010">
        <w:rPr>
          <w:rFonts w:ascii="Calibri" w:hAnsi="Calibri" w:cs="Calibri"/>
          <w:sz w:val="22"/>
          <w:szCs w:val="22"/>
          <w:lang w:val="fr-FR"/>
        </w:rPr>
        <w:t>qu’ il</w:t>
      </w:r>
      <w:proofErr w:type="gramEnd"/>
      <w:r w:rsidRPr="00513010">
        <w:rPr>
          <w:rFonts w:ascii="Calibri" w:hAnsi="Calibri" w:cs="Calibri"/>
          <w:sz w:val="22"/>
          <w:szCs w:val="22"/>
          <w:lang w:val="fr-FR"/>
        </w:rPr>
        <w:t xml:space="preserve"> y ait une trace de tous les paiements effectués aux tiers afin d'empêcher que des paiements de soudoiement n’aient lieu. </w:t>
      </w:r>
    </w:p>
    <w:p w14:paraId="3A83E714" w14:textId="77777777" w:rsidR="00000F5B" w:rsidRPr="00513010" w:rsidRDefault="00000F5B" w:rsidP="00000F5B">
      <w:pPr>
        <w:autoSpaceDE w:val="0"/>
        <w:autoSpaceDN w:val="0"/>
        <w:rPr>
          <w:rFonts w:ascii="Calibri" w:hAnsi="Calibri" w:cs="Calibri"/>
          <w:sz w:val="22"/>
          <w:szCs w:val="22"/>
          <w:lang w:val="fr-FR"/>
        </w:rPr>
      </w:pPr>
    </w:p>
    <w:p w14:paraId="7144B93D"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Toute demande de remboursement de dépenses concernant l'hospitalité, les dons ou les dépenses encourues pour le compte d’un tiers doit être soumise conformément aux procédures financières et doit spécifiquement mentionner la raison de la dépense. </w:t>
      </w:r>
    </w:p>
    <w:p w14:paraId="7483443B" w14:textId="77777777" w:rsidR="00000F5B" w:rsidRPr="00513010" w:rsidRDefault="00000F5B" w:rsidP="00000F5B">
      <w:pPr>
        <w:autoSpaceDE w:val="0"/>
        <w:autoSpaceDN w:val="0"/>
        <w:rPr>
          <w:rFonts w:ascii="Calibri" w:hAnsi="Calibri" w:cs="Calibri"/>
          <w:sz w:val="22"/>
          <w:szCs w:val="22"/>
          <w:lang w:val="fr-FR"/>
        </w:rPr>
      </w:pPr>
    </w:p>
    <w:p w14:paraId="6ADD7B00"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Tout compte, toute facture, tout mémorandum et tout autre document et registre concernant les relations d'affaires avec les tiers, tels que les clients, les fournisseurs et d'autres contacts d'affaires, doivent être intégralement préparés et maintenus avec exactitude. Aucune comptabilité ne doit être maintenue en-dehors de la comptabilité officielle pour faciliter ou dissimuler des paiements. </w:t>
      </w:r>
    </w:p>
    <w:p w14:paraId="4DC49AAC" w14:textId="77777777" w:rsidR="00000F5B" w:rsidRPr="00513010" w:rsidRDefault="00000F5B" w:rsidP="00000F5B">
      <w:pPr>
        <w:autoSpaceDE w:val="0"/>
        <w:autoSpaceDN w:val="0"/>
        <w:rPr>
          <w:rFonts w:ascii="Calibri" w:hAnsi="Calibri" w:cs="Calibri"/>
          <w:sz w:val="22"/>
          <w:szCs w:val="22"/>
          <w:lang w:val="fr-FR"/>
        </w:rPr>
      </w:pPr>
    </w:p>
    <w:p w14:paraId="0A6E9314" w14:textId="77777777" w:rsidR="00000F5B" w:rsidRPr="00513010" w:rsidRDefault="00000F5B" w:rsidP="00000F5B">
      <w:pPr>
        <w:autoSpaceDE w:val="0"/>
        <w:autoSpaceDN w:val="0"/>
        <w:rPr>
          <w:rFonts w:ascii="Calibri" w:hAnsi="Calibri" w:cs="Calibri"/>
          <w:b/>
          <w:sz w:val="22"/>
          <w:szCs w:val="22"/>
          <w:lang w:val="fr-FR"/>
        </w:rPr>
      </w:pPr>
      <w:r w:rsidRPr="00513010">
        <w:rPr>
          <w:rFonts w:ascii="Calibri" w:hAnsi="Calibri" w:cs="Calibri"/>
          <w:b/>
          <w:sz w:val="22"/>
          <w:szCs w:val="22"/>
          <w:lang w:val="fr-FR"/>
        </w:rPr>
        <w:t>Arbitrage</w:t>
      </w:r>
    </w:p>
    <w:p w14:paraId="4F0D0A88" w14:textId="77777777" w:rsidR="00000F5B" w:rsidRPr="00513010" w:rsidRDefault="00000F5B" w:rsidP="00000F5B">
      <w:pPr>
        <w:autoSpaceDE w:val="0"/>
        <w:autoSpaceDN w:val="0"/>
        <w:rPr>
          <w:rFonts w:ascii="Calibri" w:hAnsi="Calibri" w:cs="Calibri"/>
          <w:sz w:val="22"/>
          <w:szCs w:val="22"/>
          <w:lang w:val="fr-FR"/>
        </w:rPr>
      </w:pPr>
    </w:p>
    <w:p w14:paraId="4259D9F3"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Les employés sont encouragés à dénoncer toute inquiétude ou soupçon par rapport à la mauvaise mise en pratique de cette politique anti-corruption le plus tôt possible et conformément à la politique d’arbitrage de Malaria Consortium. Malaria Consortium mettra en application des sanctions administratives et criminelles strictes pour faire preuve d’une tolérance zéro face à la corruption. </w:t>
      </w:r>
    </w:p>
    <w:p w14:paraId="0C0B1141" w14:textId="77777777" w:rsidR="00000F5B" w:rsidRPr="00513010" w:rsidRDefault="00000F5B" w:rsidP="00000F5B">
      <w:pPr>
        <w:autoSpaceDE w:val="0"/>
        <w:autoSpaceDN w:val="0"/>
        <w:rPr>
          <w:rFonts w:ascii="Calibri" w:hAnsi="Calibri" w:cs="Calibri"/>
          <w:sz w:val="22"/>
          <w:szCs w:val="22"/>
          <w:lang w:val="fr-FR"/>
        </w:rPr>
      </w:pPr>
    </w:p>
    <w:p w14:paraId="1FA19327" w14:textId="77777777" w:rsidR="00000F5B" w:rsidRPr="00513010" w:rsidRDefault="00000F5B" w:rsidP="00000F5B">
      <w:pPr>
        <w:autoSpaceDE w:val="0"/>
        <w:autoSpaceDN w:val="0"/>
        <w:rPr>
          <w:rFonts w:ascii="Calibri" w:hAnsi="Calibri" w:cs="Calibri"/>
          <w:b/>
          <w:sz w:val="22"/>
          <w:szCs w:val="22"/>
          <w:lang w:val="fr-FR"/>
        </w:rPr>
      </w:pPr>
      <w:r w:rsidRPr="00513010">
        <w:rPr>
          <w:rFonts w:ascii="Calibri" w:hAnsi="Calibri" w:cs="Calibri"/>
          <w:b/>
          <w:sz w:val="22"/>
          <w:szCs w:val="22"/>
          <w:lang w:val="fr-FR"/>
        </w:rPr>
        <w:t xml:space="preserve">Surveillance </w:t>
      </w:r>
    </w:p>
    <w:p w14:paraId="1496FCE9" w14:textId="77777777" w:rsidR="00000F5B" w:rsidRPr="00513010" w:rsidRDefault="00000F5B" w:rsidP="00000F5B">
      <w:pPr>
        <w:autoSpaceDE w:val="0"/>
        <w:autoSpaceDN w:val="0"/>
        <w:rPr>
          <w:rFonts w:ascii="Calibri" w:hAnsi="Calibri" w:cs="Calibri"/>
          <w:sz w:val="22"/>
          <w:szCs w:val="22"/>
          <w:lang w:val="fr-FR"/>
        </w:rPr>
      </w:pPr>
    </w:p>
    <w:p w14:paraId="7F7143E4"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L'efficacité de cette </w:t>
      </w:r>
      <w:proofErr w:type="gramStart"/>
      <w:r w:rsidRPr="00513010">
        <w:rPr>
          <w:rFonts w:ascii="Calibri" w:hAnsi="Calibri" w:cs="Calibri"/>
          <w:sz w:val="22"/>
          <w:szCs w:val="22"/>
          <w:lang w:val="fr-FR"/>
        </w:rPr>
        <w:t>politique  sera</w:t>
      </w:r>
      <w:proofErr w:type="gramEnd"/>
      <w:r w:rsidRPr="00513010">
        <w:rPr>
          <w:rFonts w:ascii="Calibri" w:hAnsi="Calibri" w:cs="Calibri"/>
          <w:sz w:val="22"/>
          <w:szCs w:val="22"/>
          <w:lang w:val="fr-FR"/>
        </w:rPr>
        <w:t xml:space="preserve"> régulièrement évaluée par le comité directeur et par les systèmes de contrôle interne. Les procédures seront soumises à l'audit sous la vérification de l’audit interne. </w:t>
      </w:r>
    </w:p>
    <w:p w14:paraId="37468C72" w14:textId="77777777" w:rsidR="00000F5B" w:rsidRPr="00513010" w:rsidRDefault="00000F5B" w:rsidP="00000F5B">
      <w:pPr>
        <w:autoSpaceDE w:val="0"/>
        <w:autoSpaceDN w:val="0"/>
        <w:rPr>
          <w:rFonts w:ascii="Calibri" w:hAnsi="Calibri" w:cs="Calibri"/>
          <w:sz w:val="22"/>
          <w:szCs w:val="22"/>
          <w:lang w:val="fr-FR"/>
        </w:rPr>
      </w:pPr>
    </w:p>
    <w:p w14:paraId="2886CCC1" w14:textId="77777777" w:rsidR="00000F5B" w:rsidRPr="00513010" w:rsidRDefault="00000F5B" w:rsidP="00000F5B">
      <w:pPr>
        <w:rPr>
          <w:rFonts w:ascii="Calibri" w:hAnsi="Calibri" w:cs="Calibri"/>
          <w:b/>
          <w:sz w:val="22"/>
          <w:szCs w:val="22"/>
          <w:lang w:val="fr-FR"/>
        </w:rPr>
      </w:pPr>
      <w:r w:rsidRPr="00513010">
        <w:rPr>
          <w:rFonts w:ascii="Calibri" w:eastAsia="Calibri" w:hAnsi="Calibri" w:cs="Calibri"/>
          <w:b/>
          <w:sz w:val="22"/>
          <w:szCs w:val="22"/>
          <w:lang w:val="fr-FR"/>
        </w:rPr>
        <w:lastRenderedPageBreak/>
        <w:br w:type="page"/>
      </w:r>
    </w:p>
    <w:p w14:paraId="5669CBB3" w14:textId="77777777" w:rsidR="00000F5B" w:rsidRPr="00513010" w:rsidRDefault="00000F5B" w:rsidP="00000F5B">
      <w:pPr>
        <w:autoSpaceDE w:val="0"/>
        <w:autoSpaceDN w:val="0"/>
        <w:rPr>
          <w:rFonts w:ascii="Calibri" w:hAnsi="Calibri" w:cs="Calibri"/>
          <w:b/>
          <w:sz w:val="22"/>
          <w:szCs w:val="22"/>
          <w:lang w:val="fr-FR"/>
        </w:rPr>
      </w:pPr>
    </w:p>
    <w:p w14:paraId="33B865B9" w14:textId="77777777" w:rsidR="00000F5B" w:rsidRPr="00513010" w:rsidRDefault="00000F5B" w:rsidP="00000F5B">
      <w:pPr>
        <w:autoSpaceDE w:val="0"/>
        <w:autoSpaceDN w:val="0"/>
        <w:rPr>
          <w:rFonts w:ascii="Calibri" w:hAnsi="Calibri" w:cs="Calibri"/>
          <w:b/>
          <w:sz w:val="22"/>
          <w:szCs w:val="22"/>
          <w:lang w:val="fr-FR"/>
        </w:rPr>
      </w:pPr>
    </w:p>
    <w:p w14:paraId="44233FED" w14:textId="77777777" w:rsidR="00000F5B" w:rsidRPr="00513010" w:rsidRDefault="00000F5B" w:rsidP="00000F5B">
      <w:pPr>
        <w:autoSpaceDE w:val="0"/>
        <w:autoSpaceDN w:val="0"/>
        <w:rPr>
          <w:rFonts w:ascii="Calibri" w:hAnsi="Calibri" w:cs="Calibri"/>
          <w:b/>
          <w:sz w:val="22"/>
          <w:szCs w:val="22"/>
          <w:lang w:val="fr-FR"/>
        </w:rPr>
      </w:pPr>
      <w:r w:rsidRPr="00513010">
        <w:rPr>
          <w:rFonts w:ascii="Calibri" w:hAnsi="Calibri" w:cs="Calibri"/>
          <w:b/>
          <w:sz w:val="22"/>
          <w:szCs w:val="22"/>
          <w:lang w:val="fr-FR"/>
        </w:rPr>
        <w:t xml:space="preserve">Politique antifraude et Anti-corruption </w:t>
      </w:r>
    </w:p>
    <w:p w14:paraId="17583926" w14:textId="77777777" w:rsidR="00000F5B" w:rsidRPr="00513010" w:rsidRDefault="00000F5B" w:rsidP="00000F5B">
      <w:pPr>
        <w:autoSpaceDE w:val="0"/>
        <w:autoSpaceDN w:val="0"/>
        <w:rPr>
          <w:rFonts w:ascii="Calibri" w:hAnsi="Calibri" w:cs="Calibri"/>
          <w:b/>
          <w:sz w:val="22"/>
          <w:szCs w:val="22"/>
          <w:lang w:val="fr-FR"/>
        </w:rPr>
      </w:pPr>
    </w:p>
    <w:p w14:paraId="2E951650" w14:textId="77777777" w:rsidR="00000F5B" w:rsidRPr="00513010" w:rsidRDefault="00000F5B" w:rsidP="00000F5B">
      <w:pPr>
        <w:autoSpaceDE w:val="0"/>
        <w:autoSpaceDN w:val="0"/>
        <w:rPr>
          <w:rFonts w:ascii="Calibri" w:hAnsi="Calibri" w:cs="Calibri"/>
          <w:b/>
          <w:sz w:val="22"/>
          <w:szCs w:val="22"/>
          <w:lang w:val="fr-FR"/>
        </w:rPr>
      </w:pPr>
      <w:r w:rsidRPr="00513010">
        <w:rPr>
          <w:rFonts w:ascii="Calibri" w:hAnsi="Calibri" w:cs="Calibri"/>
          <w:b/>
          <w:sz w:val="22"/>
          <w:szCs w:val="22"/>
          <w:lang w:val="fr-FR"/>
        </w:rPr>
        <w:t xml:space="preserve">But et Contexte </w:t>
      </w:r>
    </w:p>
    <w:p w14:paraId="2885B4AF"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 </w:t>
      </w:r>
    </w:p>
    <w:p w14:paraId="2C716B34"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Le but de la Politique Anti-Fraude et Anti-Corruption de Malaria Consortium est de minimiser la fraude par un certain nombre de mesures, y compris des politiques claires, des processus, des audits internes et externes réguliers et la formation de tout personnel. </w:t>
      </w:r>
    </w:p>
    <w:p w14:paraId="162A6443"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 </w:t>
      </w:r>
    </w:p>
    <w:p w14:paraId="735524EB" w14:textId="77777777" w:rsidR="00000F5B" w:rsidRPr="00513010" w:rsidRDefault="00000F5B" w:rsidP="00000F5B">
      <w:pPr>
        <w:autoSpaceDE w:val="0"/>
        <w:autoSpaceDN w:val="0"/>
        <w:rPr>
          <w:rFonts w:ascii="Calibri" w:hAnsi="Calibri" w:cs="Calibri"/>
          <w:b/>
          <w:sz w:val="22"/>
          <w:szCs w:val="22"/>
          <w:lang w:val="fr-FR"/>
        </w:rPr>
      </w:pPr>
      <w:r w:rsidRPr="00513010">
        <w:rPr>
          <w:rFonts w:ascii="Calibri" w:hAnsi="Calibri" w:cs="Calibri"/>
          <w:b/>
          <w:sz w:val="22"/>
          <w:szCs w:val="22"/>
          <w:lang w:val="fr-FR"/>
        </w:rPr>
        <w:t xml:space="preserve">Principes </w:t>
      </w:r>
    </w:p>
    <w:p w14:paraId="24764F9F"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 </w:t>
      </w:r>
    </w:p>
    <w:p w14:paraId="69D9512A"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Malaria Consortium est engagée à enquêter tous les cas présumés de fraude, de détournement ou d'autres irrégularités similaires. Détecter la fraude et la corruption est la responsabilité de chacun et si un incident ou un incident potentiel est découvert le personnel doit le signaler immédiatement, comme requis par la politique de dénonciation de Malaria Consortium. </w:t>
      </w:r>
    </w:p>
    <w:p w14:paraId="510BA042"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 </w:t>
      </w:r>
    </w:p>
    <w:p w14:paraId="460FE250" w14:textId="77777777" w:rsidR="00000F5B" w:rsidRPr="00513010" w:rsidRDefault="00000F5B" w:rsidP="00000F5B">
      <w:pPr>
        <w:autoSpaceDE w:val="0"/>
        <w:autoSpaceDN w:val="0"/>
        <w:rPr>
          <w:rFonts w:ascii="Calibri" w:hAnsi="Calibri" w:cs="Calibri"/>
          <w:b/>
          <w:sz w:val="22"/>
          <w:szCs w:val="22"/>
          <w:lang w:val="fr-FR"/>
        </w:rPr>
      </w:pPr>
      <w:r w:rsidRPr="00513010">
        <w:rPr>
          <w:rFonts w:ascii="Calibri" w:hAnsi="Calibri" w:cs="Calibri"/>
          <w:b/>
          <w:sz w:val="22"/>
          <w:szCs w:val="22"/>
          <w:lang w:val="fr-FR"/>
        </w:rPr>
        <w:t xml:space="preserve">Cadre de travail </w:t>
      </w:r>
    </w:p>
    <w:p w14:paraId="6A69E4D6"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 </w:t>
      </w:r>
    </w:p>
    <w:p w14:paraId="7B7CD468"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Malaria Consortium est engagée à maintenir une réputation intacte avec ses bailleurs de fonds, les partenaires, les bénéficiaires et les fournisseurs. Tous les employés de Malaria Consortium sont dans l'obligation de maintenir l'intégrité dans toutes les actions et doivent éviter des circonstances qui compromettent leurs décisions ou leurs actions. Tous les employés doivent veiller à ce que les pratiques commerciales éthiques et les intérêts de l'organisation soient respectés. </w:t>
      </w:r>
    </w:p>
    <w:p w14:paraId="7EEDA4D8"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 </w:t>
      </w:r>
    </w:p>
    <w:p w14:paraId="7DD9F777"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Cela représente une violation majeure des politiques de Malaria Consortium pour les employés de dissimuler sciemment, de falsifier ou de dénaturer un fait important relatif à toute transaction. Une fausse déclaration peut comprendre, mais sans se limiter à : la signature de réception des marchandises ou services non encore reçus ou </w:t>
      </w:r>
      <w:r w:rsidRPr="00513010">
        <w:rPr>
          <w:rFonts w:ascii="Calibri" w:hAnsi="Calibri" w:cs="Calibri"/>
          <w:sz w:val="22"/>
          <w:szCs w:val="22"/>
          <w:lang w:val="fr-FR"/>
        </w:rPr>
        <w:lastRenderedPageBreak/>
        <w:t xml:space="preserve">terminés, ou la modification de tout document pour masquer ou modifier le résultat, y compris </w:t>
      </w:r>
      <w:proofErr w:type="gramStart"/>
      <w:r w:rsidRPr="00513010">
        <w:rPr>
          <w:rFonts w:ascii="Calibri" w:hAnsi="Calibri" w:cs="Calibri"/>
          <w:sz w:val="22"/>
          <w:szCs w:val="22"/>
          <w:lang w:val="fr-FR"/>
        </w:rPr>
        <w:t>l'anti datation</w:t>
      </w:r>
      <w:proofErr w:type="gramEnd"/>
      <w:r w:rsidRPr="00513010">
        <w:rPr>
          <w:rFonts w:ascii="Calibri" w:hAnsi="Calibri" w:cs="Calibri"/>
          <w:sz w:val="22"/>
          <w:szCs w:val="22"/>
          <w:lang w:val="fr-FR"/>
        </w:rPr>
        <w:t xml:space="preserve"> des documents. Les violations prouvées conduiront à des mesures disciplinaires pouvant aller jusqu'au licenciement et une action en justice. </w:t>
      </w:r>
    </w:p>
    <w:p w14:paraId="2DF779F5"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 </w:t>
      </w:r>
    </w:p>
    <w:p w14:paraId="0A0E6ADF" w14:textId="77777777" w:rsidR="00000F5B" w:rsidRPr="00513010" w:rsidRDefault="00000F5B" w:rsidP="00000F5B">
      <w:pPr>
        <w:autoSpaceDE w:val="0"/>
        <w:autoSpaceDN w:val="0"/>
        <w:rPr>
          <w:rFonts w:ascii="Calibri" w:hAnsi="Calibri" w:cs="Calibri"/>
          <w:b/>
          <w:sz w:val="22"/>
          <w:szCs w:val="22"/>
          <w:lang w:val="fr-FR"/>
        </w:rPr>
      </w:pPr>
      <w:r w:rsidRPr="00513010">
        <w:rPr>
          <w:rFonts w:ascii="Calibri" w:hAnsi="Calibri" w:cs="Calibri"/>
          <w:b/>
          <w:sz w:val="22"/>
          <w:szCs w:val="22"/>
          <w:lang w:val="fr-FR"/>
        </w:rPr>
        <w:t xml:space="preserve">Définition et modalités </w:t>
      </w:r>
    </w:p>
    <w:p w14:paraId="6626AFB2"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 </w:t>
      </w:r>
    </w:p>
    <w:p w14:paraId="752F32D3"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La fraude est définie dans la Loi Britannique de fraude datée de 2006, comme une fausse déclaration, l’omission de la divulgation des renseignements ou des abus de position, afin de réaliser un gain pour vous-même, d'une autre personne, de provoquer ou d'exposer une autre à un risque de perte. La fraude couvre un acte de tromperie, la corruption, la falsification, l'extorsion, le vol, le détournement, la fausse représentation, complot, corruption, collusion, détournement ou dissimulation de faits importants. </w:t>
      </w:r>
    </w:p>
    <w:p w14:paraId="2EBDCFD3"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 </w:t>
      </w:r>
    </w:p>
    <w:p w14:paraId="42DA9F34"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Anti-</w:t>
      </w:r>
      <w:proofErr w:type="gramStart"/>
      <w:r w:rsidRPr="00513010">
        <w:rPr>
          <w:rFonts w:ascii="Calibri" w:hAnsi="Calibri" w:cs="Calibri"/>
          <w:sz w:val="22"/>
          <w:szCs w:val="22"/>
          <w:lang w:val="fr-FR"/>
        </w:rPr>
        <w:t>corruption:</w:t>
      </w:r>
      <w:proofErr w:type="gramEnd"/>
      <w:r w:rsidRPr="00513010">
        <w:rPr>
          <w:rFonts w:ascii="Calibri" w:hAnsi="Calibri" w:cs="Calibri"/>
          <w:sz w:val="22"/>
          <w:szCs w:val="22"/>
          <w:lang w:val="fr-FR"/>
        </w:rPr>
        <w:t xml:space="preserve"> concerne les mesures prises pour éliminer ou empêcher une conduite malhonnête ou frauduleuse. </w:t>
      </w:r>
    </w:p>
    <w:p w14:paraId="581A67A7"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 </w:t>
      </w:r>
    </w:p>
    <w:p w14:paraId="080762BD"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Les actes de fraude et de corruption comprennent, mais ne sont pas limités à :  </w:t>
      </w:r>
    </w:p>
    <w:p w14:paraId="1E63A3CF"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 </w:t>
      </w:r>
    </w:p>
    <w:p w14:paraId="6F900A0C"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 la falsification des horaires de travail ou registres de paie • la falsification des frais de déplacement et de divertissement  • le reportage fictif ou imaginaire des recettes des fournisseurs ou des livraisons aux clients • la création de fausses factures ou commandes d'achat, y compris l'anti datation des documents • le détournement du matériel, des ressources et même des données de Malaria Consortium • les anomalies significatives de revenus • les anomalies significatives des actifs • la sous-évaluation du passif • le paiement de pots-de-vin, qui est le paiement à une autre personne pour induire une certaine action de leur part, ce qui inclut les paiements aux fonctionnaires des agents de police qui demandent des paiements non officiels sur les barrages routiers la réception d'argent ou de cadeaux afin d'entreprendre une certaine action, par exemple la commande avec un fournisseur spécifique • l’obtention d'actifs par la tromperie • la revendication de fournir des services inexistants aux bénéficiaires et d'autres formes identifiées de fraude </w:t>
      </w:r>
    </w:p>
    <w:p w14:paraId="03DE6400"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 </w:t>
      </w:r>
    </w:p>
    <w:p w14:paraId="05AF0E5F"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b/>
          <w:sz w:val="22"/>
          <w:szCs w:val="22"/>
          <w:lang w:val="fr-FR"/>
        </w:rPr>
        <w:t xml:space="preserve">Mise en œuvre </w:t>
      </w:r>
    </w:p>
    <w:p w14:paraId="27C71919"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 </w:t>
      </w:r>
    </w:p>
    <w:p w14:paraId="1C1A8B9B"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Étapes pour atténuer les occasions </w:t>
      </w:r>
    </w:p>
    <w:p w14:paraId="416A83A3"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lastRenderedPageBreak/>
        <w:t xml:space="preserve"> </w:t>
      </w:r>
    </w:p>
    <w:p w14:paraId="2E48E540"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L'organisation adopte les mesures anti-fraude suivantes pour réduire le risque d'activités frauduleuses : </w:t>
      </w:r>
    </w:p>
    <w:p w14:paraId="3D8F8458" w14:textId="77777777" w:rsidR="00000F5B" w:rsidRPr="00513010" w:rsidRDefault="00000F5B" w:rsidP="00000F5B">
      <w:pPr>
        <w:autoSpaceDE w:val="0"/>
        <w:autoSpaceDN w:val="0"/>
        <w:rPr>
          <w:rFonts w:ascii="Calibri" w:hAnsi="Calibri" w:cs="Calibri"/>
          <w:sz w:val="22"/>
          <w:szCs w:val="22"/>
          <w:lang w:val="fr-FR"/>
        </w:rPr>
      </w:pPr>
    </w:p>
    <w:p w14:paraId="45D4F15F"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 des politiques claires sur la conduite attendue du personnel de l'organisation, par exemple les mesures anti-corruption et le Code de Conduite communiqués dans le cadre du programme et des mises à jour transmises au personnel lors des réunions d'équipe. </w:t>
      </w:r>
    </w:p>
    <w:p w14:paraId="153C9558"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 des enquêtes sur toutes les incidences suspectées et confirmées de fraude, en lien avec les instructions sur la fraude de Malaria Consortium.  </w:t>
      </w:r>
    </w:p>
    <w:p w14:paraId="5039FD8D"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•le signalement à la police et à la Commission de Charité de toute activité frauduleuse. </w:t>
      </w:r>
    </w:p>
    <w:p w14:paraId="5BC0E6FC"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 la mise en œuvre de contrôles stricts et l’information du personnel sur les procédures et les mesures en place. </w:t>
      </w:r>
    </w:p>
    <w:p w14:paraId="126A2672"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 l’assurance que les dossiers de toutes les recettes et les dépenses soient conservés et reçus, avec les factures et les pièces justificatives adéquates. </w:t>
      </w:r>
    </w:p>
    <w:p w14:paraId="0D518F2D"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 la vérification que les contrôles financiers ne soient pas remplacés, contournés ou ignorés. </w:t>
      </w:r>
    </w:p>
    <w:p w14:paraId="0CEE67D3"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 la réconciliation des comptes bancaires mensuels et l’exécution de contrôles sur place. </w:t>
      </w:r>
    </w:p>
    <w:p w14:paraId="3111BF27"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 la hiérarchisation selon les niveaux d'autorité et de signatures des délégués pour tous paiements </w:t>
      </w:r>
    </w:p>
    <w:p w14:paraId="10DF092C"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 la restriction et la surveillance étroite de l'accès aux informations sensibles </w:t>
      </w:r>
    </w:p>
    <w:p w14:paraId="576F93D5"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 la mise en œuvre d’une fonction de vérification interne examinant les processus et les procédures sur une base de risque. </w:t>
      </w:r>
    </w:p>
    <w:p w14:paraId="6E872AB8"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 l’établissement de rôles clairement définis pour le personnel et la séparation des tâches. </w:t>
      </w:r>
    </w:p>
    <w:p w14:paraId="527EB49A"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 </w:t>
      </w:r>
    </w:p>
    <w:p w14:paraId="61E3572D" w14:textId="77777777" w:rsidR="00000F5B" w:rsidRPr="00513010" w:rsidRDefault="00000F5B" w:rsidP="00000F5B">
      <w:pPr>
        <w:autoSpaceDE w:val="0"/>
        <w:autoSpaceDN w:val="0"/>
        <w:rPr>
          <w:rFonts w:ascii="Calibri" w:hAnsi="Calibri" w:cs="Calibri"/>
          <w:sz w:val="22"/>
          <w:szCs w:val="22"/>
          <w:lang w:val="fr-FR"/>
        </w:rPr>
      </w:pPr>
      <w:r w:rsidRPr="00513010">
        <w:rPr>
          <w:rFonts w:ascii="Calibri" w:hAnsi="Calibri" w:cs="Calibri"/>
          <w:sz w:val="22"/>
          <w:szCs w:val="22"/>
          <w:lang w:val="fr-FR"/>
        </w:rPr>
        <w:t xml:space="preserve">Malaria Consortium a une tolérance zéro à la fraude et la corruption. Malaria Consortium appliquera des sanctions énergiques pour lutter contre la fraude et la corruption, y compris des mesures disciplinaires et le signalement de toute activité criminelle présumée à la police. </w:t>
      </w:r>
    </w:p>
    <w:p w14:paraId="69945461" w14:textId="77777777" w:rsidR="00000F5B" w:rsidRPr="00513010" w:rsidRDefault="00000F5B" w:rsidP="00000F5B">
      <w:pPr>
        <w:autoSpaceDE w:val="0"/>
        <w:autoSpaceDN w:val="0"/>
        <w:adjustRightInd w:val="0"/>
        <w:rPr>
          <w:rFonts w:ascii="Calibri" w:hAnsi="Calibri" w:cs="Calibri"/>
          <w:b/>
          <w:color w:val="00B050"/>
          <w:sz w:val="22"/>
          <w:szCs w:val="22"/>
          <w:lang w:val="fr-FR"/>
        </w:rPr>
      </w:pPr>
    </w:p>
    <w:p w14:paraId="7A75F0D1" w14:textId="77777777" w:rsidR="00000F5B" w:rsidRPr="00513010" w:rsidRDefault="00000F5B" w:rsidP="00000F5B">
      <w:pPr>
        <w:autoSpaceDE w:val="0"/>
        <w:autoSpaceDN w:val="0"/>
        <w:adjustRightInd w:val="0"/>
        <w:rPr>
          <w:rFonts w:ascii="Calibri" w:hAnsi="Calibri" w:cs="Calibri"/>
          <w:b/>
          <w:sz w:val="22"/>
          <w:szCs w:val="22"/>
          <w:lang w:val="fr-FR"/>
        </w:rPr>
      </w:pPr>
    </w:p>
    <w:p w14:paraId="19A46B21" w14:textId="77777777" w:rsidR="00000F5B" w:rsidRPr="00513010" w:rsidRDefault="00000F5B" w:rsidP="00000F5B">
      <w:pPr>
        <w:autoSpaceDE w:val="0"/>
        <w:autoSpaceDN w:val="0"/>
        <w:adjustRightInd w:val="0"/>
        <w:rPr>
          <w:rFonts w:ascii="Calibri" w:hAnsi="Calibri" w:cs="Calibri"/>
          <w:b/>
          <w:sz w:val="22"/>
          <w:szCs w:val="22"/>
          <w:lang w:val="fr-FR"/>
        </w:rPr>
      </w:pPr>
    </w:p>
    <w:p w14:paraId="53AE855D" w14:textId="77777777" w:rsidR="00000F5B" w:rsidRPr="00513010" w:rsidRDefault="00000F5B" w:rsidP="00000F5B">
      <w:pPr>
        <w:autoSpaceDE w:val="0"/>
        <w:autoSpaceDN w:val="0"/>
        <w:adjustRightInd w:val="0"/>
        <w:rPr>
          <w:rFonts w:ascii="Calibri" w:hAnsi="Calibri" w:cs="Calibri"/>
          <w:b/>
          <w:sz w:val="22"/>
          <w:szCs w:val="22"/>
          <w:lang w:val="fr-FR"/>
        </w:rPr>
      </w:pPr>
    </w:p>
    <w:p w14:paraId="693F1959" w14:textId="77777777" w:rsidR="00000F5B" w:rsidRPr="00513010" w:rsidRDefault="00000F5B" w:rsidP="00000F5B">
      <w:pPr>
        <w:autoSpaceDE w:val="0"/>
        <w:autoSpaceDN w:val="0"/>
        <w:adjustRightInd w:val="0"/>
        <w:rPr>
          <w:rFonts w:ascii="Calibri" w:hAnsi="Calibri" w:cs="Calibri"/>
          <w:b/>
          <w:sz w:val="22"/>
          <w:szCs w:val="22"/>
          <w:lang w:val="fr-FR"/>
        </w:rPr>
      </w:pPr>
    </w:p>
    <w:p w14:paraId="34BC5FFF" w14:textId="77777777" w:rsidR="00000F5B" w:rsidRPr="00513010" w:rsidRDefault="00000F5B" w:rsidP="00000F5B">
      <w:pPr>
        <w:autoSpaceDE w:val="0"/>
        <w:autoSpaceDN w:val="0"/>
        <w:adjustRightInd w:val="0"/>
        <w:rPr>
          <w:rFonts w:ascii="Calibri" w:hAnsi="Calibri" w:cs="Calibri"/>
          <w:b/>
          <w:sz w:val="22"/>
          <w:szCs w:val="22"/>
          <w:lang w:val="fr-FR"/>
        </w:rPr>
      </w:pPr>
    </w:p>
    <w:p w14:paraId="39BB8C5C" w14:textId="77777777" w:rsidR="00000F5B" w:rsidRPr="00513010" w:rsidRDefault="00000F5B" w:rsidP="00000F5B">
      <w:pPr>
        <w:autoSpaceDE w:val="0"/>
        <w:autoSpaceDN w:val="0"/>
        <w:adjustRightInd w:val="0"/>
        <w:rPr>
          <w:rFonts w:ascii="Calibri" w:hAnsi="Calibri" w:cs="Calibri"/>
          <w:b/>
          <w:sz w:val="22"/>
          <w:szCs w:val="22"/>
          <w:lang w:val="fr-FR"/>
        </w:rPr>
      </w:pPr>
    </w:p>
    <w:p w14:paraId="6B046D47" w14:textId="77777777" w:rsidR="00000F5B" w:rsidRPr="00513010" w:rsidRDefault="00000F5B" w:rsidP="00000F5B">
      <w:pPr>
        <w:autoSpaceDE w:val="0"/>
        <w:autoSpaceDN w:val="0"/>
        <w:adjustRightInd w:val="0"/>
        <w:rPr>
          <w:rFonts w:ascii="Calibri" w:hAnsi="Calibri" w:cs="Calibri"/>
          <w:b/>
          <w:sz w:val="22"/>
          <w:szCs w:val="22"/>
          <w:lang w:val="fr-FR"/>
        </w:rPr>
      </w:pPr>
    </w:p>
    <w:p w14:paraId="23E11E0D" w14:textId="77777777" w:rsidR="00000F5B" w:rsidRPr="00513010" w:rsidRDefault="00000F5B" w:rsidP="00000F5B">
      <w:pPr>
        <w:autoSpaceDE w:val="0"/>
        <w:autoSpaceDN w:val="0"/>
        <w:adjustRightInd w:val="0"/>
        <w:rPr>
          <w:rFonts w:ascii="Calibri" w:hAnsi="Calibri" w:cs="Calibri"/>
          <w:b/>
          <w:sz w:val="22"/>
          <w:szCs w:val="22"/>
          <w:lang w:val="fr-FR"/>
        </w:rPr>
      </w:pPr>
    </w:p>
    <w:p w14:paraId="0E4AA9E0" w14:textId="77777777" w:rsidR="00000F5B" w:rsidRPr="00513010" w:rsidRDefault="00000F5B" w:rsidP="00000F5B">
      <w:pPr>
        <w:autoSpaceDE w:val="0"/>
        <w:autoSpaceDN w:val="0"/>
        <w:adjustRightInd w:val="0"/>
        <w:rPr>
          <w:rFonts w:ascii="Calibri" w:hAnsi="Calibri" w:cs="Calibri"/>
          <w:b/>
          <w:sz w:val="22"/>
          <w:szCs w:val="22"/>
          <w:lang w:val="fr-FR"/>
        </w:rPr>
      </w:pPr>
    </w:p>
    <w:p w14:paraId="61639EFC" w14:textId="77777777" w:rsidR="00000F5B" w:rsidRPr="00513010" w:rsidRDefault="00000F5B" w:rsidP="00000F5B">
      <w:pPr>
        <w:autoSpaceDE w:val="0"/>
        <w:autoSpaceDN w:val="0"/>
        <w:adjustRightInd w:val="0"/>
        <w:rPr>
          <w:rFonts w:ascii="Calibri" w:hAnsi="Calibri" w:cs="Calibri"/>
          <w:b/>
          <w:sz w:val="22"/>
          <w:szCs w:val="22"/>
          <w:lang w:val="fr-FR"/>
        </w:rPr>
      </w:pPr>
    </w:p>
    <w:p w14:paraId="45D7149F" w14:textId="77777777" w:rsidR="00000F5B" w:rsidRPr="00513010" w:rsidRDefault="00000F5B" w:rsidP="00000F5B">
      <w:pPr>
        <w:autoSpaceDE w:val="0"/>
        <w:autoSpaceDN w:val="0"/>
        <w:adjustRightInd w:val="0"/>
        <w:rPr>
          <w:rFonts w:ascii="Calibri" w:hAnsi="Calibri" w:cs="Calibri"/>
          <w:b/>
          <w:sz w:val="22"/>
          <w:szCs w:val="22"/>
          <w:lang w:val="fr-FR"/>
        </w:rPr>
      </w:pPr>
    </w:p>
    <w:p w14:paraId="673EE0E4" w14:textId="77777777" w:rsidR="00000F5B" w:rsidRPr="00513010" w:rsidRDefault="00000F5B" w:rsidP="00000F5B">
      <w:pPr>
        <w:autoSpaceDE w:val="0"/>
        <w:autoSpaceDN w:val="0"/>
        <w:adjustRightInd w:val="0"/>
        <w:rPr>
          <w:rFonts w:ascii="Calibri" w:hAnsi="Calibri" w:cs="Calibri"/>
          <w:b/>
          <w:sz w:val="22"/>
          <w:szCs w:val="22"/>
          <w:lang w:val="fr-FR"/>
        </w:rPr>
      </w:pPr>
    </w:p>
    <w:p w14:paraId="72466F74" w14:textId="77777777" w:rsidR="00000F5B" w:rsidRPr="00513010" w:rsidRDefault="00000F5B" w:rsidP="00000F5B">
      <w:pPr>
        <w:autoSpaceDE w:val="0"/>
        <w:autoSpaceDN w:val="0"/>
        <w:adjustRightInd w:val="0"/>
        <w:rPr>
          <w:rFonts w:ascii="Calibri" w:hAnsi="Calibri" w:cs="Calibri"/>
          <w:b/>
          <w:sz w:val="22"/>
          <w:szCs w:val="22"/>
          <w:lang w:val="fr-FR"/>
        </w:rPr>
      </w:pPr>
    </w:p>
    <w:p w14:paraId="132EB32C" w14:textId="77777777" w:rsidR="00000F5B" w:rsidRPr="00513010" w:rsidRDefault="00000F5B" w:rsidP="00000F5B">
      <w:pPr>
        <w:autoSpaceDE w:val="0"/>
        <w:autoSpaceDN w:val="0"/>
        <w:adjustRightInd w:val="0"/>
        <w:rPr>
          <w:rFonts w:ascii="Calibri" w:hAnsi="Calibri" w:cs="Calibri"/>
          <w:b/>
          <w:sz w:val="22"/>
          <w:szCs w:val="22"/>
          <w:lang w:val="fr-FR"/>
        </w:rPr>
      </w:pPr>
      <w:r w:rsidRPr="00513010">
        <w:rPr>
          <w:rFonts w:ascii="Calibri" w:hAnsi="Calibri" w:cs="Calibri"/>
          <w:b/>
          <w:sz w:val="22"/>
          <w:szCs w:val="22"/>
          <w:lang w:val="fr-FR"/>
        </w:rPr>
        <w:t xml:space="preserve">Politique de protection de l’enfance  </w:t>
      </w:r>
    </w:p>
    <w:p w14:paraId="019C668C" w14:textId="77777777" w:rsidR="00000F5B" w:rsidRPr="00513010" w:rsidRDefault="00000F5B" w:rsidP="00000F5B">
      <w:pPr>
        <w:autoSpaceDE w:val="0"/>
        <w:autoSpaceDN w:val="0"/>
        <w:adjustRightInd w:val="0"/>
        <w:rPr>
          <w:rFonts w:ascii="Calibri" w:hAnsi="Calibri" w:cs="Calibri"/>
          <w:sz w:val="22"/>
          <w:szCs w:val="22"/>
          <w:lang w:val="fr-FR"/>
        </w:rPr>
      </w:pPr>
    </w:p>
    <w:p w14:paraId="6816A7E1" w14:textId="77777777" w:rsidR="00000F5B" w:rsidRPr="00513010" w:rsidRDefault="00000F5B" w:rsidP="00000F5B">
      <w:pPr>
        <w:autoSpaceDE w:val="0"/>
        <w:autoSpaceDN w:val="0"/>
        <w:adjustRightInd w:val="0"/>
        <w:rPr>
          <w:rFonts w:ascii="Calibri" w:hAnsi="Calibri" w:cs="Calibri"/>
          <w:b/>
          <w:sz w:val="22"/>
          <w:szCs w:val="22"/>
          <w:lang w:val="fr-FR"/>
        </w:rPr>
      </w:pPr>
      <w:r w:rsidRPr="00513010">
        <w:rPr>
          <w:rFonts w:ascii="Calibri" w:hAnsi="Calibri" w:cs="Calibri"/>
          <w:b/>
          <w:sz w:val="22"/>
          <w:szCs w:val="22"/>
          <w:lang w:val="fr-FR"/>
        </w:rPr>
        <w:t xml:space="preserve">DECLARATION D'ENGAGEMENT </w:t>
      </w:r>
    </w:p>
    <w:p w14:paraId="48334439" w14:textId="77777777" w:rsidR="00000F5B" w:rsidRPr="00513010" w:rsidRDefault="00000F5B" w:rsidP="00000F5B">
      <w:pPr>
        <w:autoSpaceDE w:val="0"/>
        <w:autoSpaceDN w:val="0"/>
        <w:adjustRightInd w:val="0"/>
        <w:rPr>
          <w:rFonts w:ascii="Calibri" w:hAnsi="Calibri" w:cs="Calibri"/>
          <w:sz w:val="22"/>
          <w:szCs w:val="22"/>
          <w:lang w:val="fr-FR"/>
        </w:rPr>
      </w:pPr>
    </w:p>
    <w:p w14:paraId="71CD09B5" w14:textId="77777777" w:rsidR="00000F5B" w:rsidRPr="00513010" w:rsidRDefault="00000F5B" w:rsidP="00000F5B">
      <w:pPr>
        <w:autoSpaceDE w:val="0"/>
        <w:autoSpaceDN w:val="0"/>
        <w:adjustRightInd w:val="0"/>
        <w:rPr>
          <w:rFonts w:ascii="Calibri" w:hAnsi="Calibri" w:cs="Calibri"/>
          <w:sz w:val="22"/>
          <w:szCs w:val="22"/>
          <w:lang w:val="fr-FR"/>
        </w:rPr>
      </w:pPr>
      <w:r w:rsidRPr="00513010">
        <w:rPr>
          <w:rFonts w:ascii="Calibri" w:hAnsi="Calibri" w:cs="Calibri"/>
          <w:sz w:val="22"/>
          <w:szCs w:val="22"/>
          <w:lang w:val="fr-FR" w:eastAsia="en-GB"/>
        </w:rPr>
        <w:t>Malaria Consortium</w:t>
      </w:r>
      <w:r w:rsidRPr="00513010">
        <w:rPr>
          <w:rFonts w:ascii="Calibri" w:hAnsi="Calibri" w:cs="Calibri"/>
          <w:sz w:val="22"/>
          <w:szCs w:val="22"/>
          <w:lang w:val="fr-FR"/>
        </w:rPr>
        <w:t xml:space="preserve"> s’engage à se conformer à toute les lois locales sur le droit et le bien-être de l'enfant afin de garantir le meilleur </w:t>
      </w:r>
      <w:proofErr w:type="gramStart"/>
      <w:r w:rsidRPr="00513010">
        <w:rPr>
          <w:rFonts w:ascii="Calibri" w:hAnsi="Calibri" w:cs="Calibri"/>
          <w:sz w:val="22"/>
          <w:szCs w:val="22"/>
          <w:lang w:val="fr-FR"/>
        </w:rPr>
        <w:t>intérêt  de</w:t>
      </w:r>
      <w:proofErr w:type="gramEnd"/>
      <w:r w:rsidRPr="00513010">
        <w:rPr>
          <w:rFonts w:ascii="Calibri" w:hAnsi="Calibri" w:cs="Calibri"/>
          <w:sz w:val="22"/>
          <w:szCs w:val="22"/>
          <w:lang w:val="fr-FR"/>
        </w:rPr>
        <w:t xml:space="preserve"> l'enfant ; cela inclut toute loi en vigueur relative au travail des enfants.   </w:t>
      </w:r>
    </w:p>
    <w:p w14:paraId="61FA5E23" w14:textId="77777777" w:rsidR="00000F5B" w:rsidRPr="00513010" w:rsidRDefault="00000F5B" w:rsidP="00000F5B">
      <w:pPr>
        <w:autoSpaceDE w:val="0"/>
        <w:autoSpaceDN w:val="0"/>
        <w:adjustRightInd w:val="0"/>
        <w:rPr>
          <w:rFonts w:ascii="Calibri" w:hAnsi="Calibri" w:cs="Calibri"/>
          <w:sz w:val="22"/>
          <w:szCs w:val="22"/>
          <w:lang w:val="fr-FR"/>
        </w:rPr>
      </w:pPr>
    </w:p>
    <w:p w14:paraId="5CFA4871" w14:textId="77777777" w:rsidR="00000F5B" w:rsidRPr="00513010" w:rsidRDefault="00000F5B" w:rsidP="00000F5B">
      <w:pPr>
        <w:autoSpaceDE w:val="0"/>
        <w:autoSpaceDN w:val="0"/>
        <w:adjustRightInd w:val="0"/>
        <w:rPr>
          <w:rFonts w:ascii="Calibri" w:hAnsi="Calibri" w:cs="Calibri"/>
          <w:sz w:val="22"/>
          <w:szCs w:val="22"/>
          <w:lang w:val="fr-FR"/>
        </w:rPr>
      </w:pPr>
      <w:r w:rsidRPr="00513010">
        <w:rPr>
          <w:rFonts w:ascii="Calibri" w:hAnsi="Calibri" w:cs="Calibri"/>
          <w:sz w:val="22"/>
          <w:szCs w:val="22"/>
          <w:lang w:val="fr-FR" w:eastAsia="en-GB"/>
        </w:rPr>
        <w:t>Malaria Consortium</w:t>
      </w:r>
      <w:r w:rsidRPr="00513010">
        <w:rPr>
          <w:rFonts w:ascii="Calibri" w:hAnsi="Calibri" w:cs="Calibri"/>
          <w:sz w:val="22"/>
          <w:szCs w:val="22"/>
          <w:lang w:val="fr-FR"/>
        </w:rPr>
        <w:t xml:space="preserve"> s’engage au bien-être et au respect des droits des enfants. </w:t>
      </w:r>
      <w:proofErr w:type="gramStart"/>
      <w:r w:rsidRPr="00513010">
        <w:rPr>
          <w:rFonts w:ascii="Calibri" w:hAnsi="Calibri" w:cs="Calibri"/>
          <w:sz w:val="22"/>
          <w:szCs w:val="22"/>
          <w:lang w:val="fr-FR"/>
        </w:rPr>
        <w:t>il</w:t>
      </w:r>
      <w:proofErr w:type="gramEnd"/>
      <w:r w:rsidRPr="00513010">
        <w:rPr>
          <w:rFonts w:ascii="Calibri" w:hAnsi="Calibri" w:cs="Calibri"/>
          <w:sz w:val="22"/>
          <w:szCs w:val="22"/>
          <w:lang w:val="fr-FR"/>
        </w:rPr>
        <w:t xml:space="preserve"> est attendu que tout le personnel, les volontaires, les stagiaires, conseillers, visiteurs, donneurs, prestataires de service, administrateurs ou commanditaires de </w:t>
      </w:r>
      <w:r w:rsidRPr="00513010">
        <w:rPr>
          <w:rFonts w:ascii="Calibri" w:hAnsi="Calibri" w:cs="Calibri"/>
          <w:sz w:val="22"/>
          <w:szCs w:val="22"/>
          <w:lang w:val="fr-FR" w:eastAsia="en-GB"/>
        </w:rPr>
        <w:t>Malaria Consortium</w:t>
      </w:r>
      <w:r w:rsidRPr="00513010">
        <w:rPr>
          <w:rFonts w:ascii="Calibri" w:hAnsi="Calibri" w:cs="Calibri"/>
          <w:sz w:val="22"/>
          <w:szCs w:val="22"/>
          <w:lang w:val="fr-FR"/>
        </w:rPr>
        <w:t xml:space="preserve"> traitent tous les enfants et tout autre employé avec respect et dignité sans distinction de race, de couleur, de sexe, d’ethnie, de religion ou de croyance politique ou toute autre opinion, d’origine morale ou sociale, de handicap, de naissance ou de tout autre statut. Cela inclut tous les enfants de moins de 18 ans.</w:t>
      </w:r>
    </w:p>
    <w:p w14:paraId="08BA0E31" w14:textId="77777777" w:rsidR="00000F5B" w:rsidRPr="00513010" w:rsidRDefault="00000F5B" w:rsidP="00000F5B">
      <w:pPr>
        <w:autoSpaceDE w:val="0"/>
        <w:autoSpaceDN w:val="0"/>
        <w:adjustRightInd w:val="0"/>
        <w:rPr>
          <w:rFonts w:ascii="Calibri" w:hAnsi="Calibri" w:cs="Calibri"/>
          <w:sz w:val="22"/>
          <w:szCs w:val="22"/>
          <w:lang w:val="fr-FR"/>
        </w:rPr>
      </w:pPr>
    </w:p>
    <w:p w14:paraId="64BF19EE" w14:textId="77777777" w:rsidR="00000F5B" w:rsidRPr="00513010" w:rsidRDefault="00000F5B" w:rsidP="00000F5B">
      <w:pPr>
        <w:autoSpaceDE w:val="0"/>
        <w:autoSpaceDN w:val="0"/>
        <w:adjustRightInd w:val="0"/>
        <w:rPr>
          <w:rFonts w:ascii="Calibri" w:hAnsi="Calibri" w:cs="Calibri"/>
          <w:sz w:val="22"/>
          <w:szCs w:val="22"/>
          <w:lang w:val="fr-FR"/>
        </w:rPr>
      </w:pPr>
      <w:r w:rsidRPr="00513010">
        <w:rPr>
          <w:rFonts w:ascii="Calibri" w:hAnsi="Calibri" w:cs="Calibri"/>
          <w:sz w:val="22"/>
          <w:szCs w:val="22"/>
          <w:lang w:val="fr-FR"/>
        </w:rPr>
        <w:lastRenderedPageBreak/>
        <w:t xml:space="preserve">Aucun comportement inadéquat, de harcèlement, abusif, sexuellement provocateur ou toute forme de dégradation verbale envers les enfants ne sera toléré. Les différentes formes d'abus d'enfant sont : </w:t>
      </w:r>
    </w:p>
    <w:p w14:paraId="1252BF24" w14:textId="77777777" w:rsidR="00000F5B" w:rsidRPr="00513010" w:rsidRDefault="00000F5B" w:rsidP="00000F5B">
      <w:pPr>
        <w:autoSpaceDE w:val="0"/>
        <w:autoSpaceDN w:val="0"/>
        <w:adjustRightInd w:val="0"/>
        <w:rPr>
          <w:rFonts w:ascii="Calibri" w:hAnsi="Calibri" w:cs="Calibri"/>
          <w:sz w:val="22"/>
          <w:szCs w:val="22"/>
          <w:lang w:val="fr-FR"/>
        </w:rPr>
      </w:pPr>
    </w:p>
    <w:p w14:paraId="0B7B8F57" w14:textId="77777777" w:rsidR="00000F5B" w:rsidRPr="00513010" w:rsidRDefault="00000F5B" w:rsidP="00000F5B">
      <w:pPr>
        <w:numPr>
          <w:ilvl w:val="0"/>
          <w:numId w:val="35"/>
        </w:num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0" w:firstLine="0"/>
        <w:rPr>
          <w:rFonts w:ascii="Calibri" w:hAnsi="Calibri" w:cs="Calibri"/>
          <w:sz w:val="22"/>
          <w:szCs w:val="22"/>
          <w:lang w:val="fr-FR"/>
        </w:rPr>
      </w:pPr>
      <w:r w:rsidRPr="00513010">
        <w:rPr>
          <w:rFonts w:ascii="Calibri" w:hAnsi="Calibri" w:cs="Calibri"/>
          <w:sz w:val="22"/>
          <w:szCs w:val="22"/>
          <w:lang w:val="fr-FR"/>
        </w:rPr>
        <w:t xml:space="preserve">Abus Physique : Toutes punitions et abus physique envers les enfants tels que des coups portés avec un bâton ou tout autre instrument, l’empoisonnement, l’intimidation et l’étouffement ou le travail forcé de l'enfant dans une situation/environnent dangereux. Ces comportements affectent délibérément et négativement le bien-être physique des enfants. </w:t>
      </w:r>
    </w:p>
    <w:p w14:paraId="1E36A61E" w14:textId="77777777" w:rsidR="00000F5B" w:rsidRPr="00513010" w:rsidRDefault="00000F5B" w:rsidP="00000F5B">
      <w:pPr>
        <w:numPr>
          <w:ilvl w:val="0"/>
          <w:numId w:val="35"/>
        </w:num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0" w:firstLine="0"/>
        <w:rPr>
          <w:rFonts w:ascii="Calibri" w:hAnsi="Calibri" w:cs="Calibri"/>
          <w:sz w:val="22"/>
          <w:szCs w:val="22"/>
          <w:lang w:val="fr-FR"/>
        </w:rPr>
      </w:pPr>
      <w:r w:rsidRPr="00513010">
        <w:rPr>
          <w:rFonts w:ascii="Calibri" w:hAnsi="Calibri" w:cs="Calibri"/>
          <w:sz w:val="22"/>
          <w:szCs w:val="22"/>
          <w:lang w:val="fr-FR"/>
        </w:rPr>
        <w:t xml:space="preserve">Abus moral : Toute action (gestes, paroles et comportement) qui affectent délibérément le bien-être mental/émotionnel d'un enfant en générant intimidation, anxiété, gêne ou découragement. </w:t>
      </w:r>
    </w:p>
    <w:p w14:paraId="318F9881" w14:textId="77777777" w:rsidR="00000F5B" w:rsidRPr="00513010" w:rsidRDefault="00000F5B" w:rsidP="00000F5B">
      <w:pPr>
        <w:numPr>
          <w:ilvl w:val="0"/>
          <w:numId w:val="35"/>
        </w:num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0" w:firstLine="0"/>
        <w:rPr>
          <w:rFonts w:ascii="Calibri" w:hAnsi="Calibri" w:cs="Calibri"/>
          <w:sz w:val="22"/>
          <w:szCs w:val="22"/>
          <w:lang w:val="fr-FR"/>
        </w:rPr>
      </w:pPr>
      <w:r w:rsidRPr="00513010">
        <w:rPr>
          <w:rFonts w:ascii="Calibri" w:hAnsi="Calibri" w:cs="Calibri"/>
          <w:sz w:val="22"/>
          <w:szCs w:val="22"/>
          <w:lang w:val="fr-FR"/>
        </w:rPr>
        <w:t xml:space="preserve">Négligence : Toute action qui néglige délibérément le respect des quatre droits essentiels des enfants (droit de vivre, droit d'apprendre, droit de participation et le droit à la parole). </w:t>
      </w:r>
    </w:p>
    <w:p w14:paraId="6CDA4AE7" w14:textId="77777777" w:rsidR="00000F5B" w:rsidRPr="00513010" w:rsidRDefault="00000F5B" w:rsidP="00000F5B">
      <w:pPr>
        <w:numPr>
          <w:ilvl w:val="0"/>
          <w:numId w:val="35"/>
        </w:num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0" w:firstLine="0"/>
        <w:rPr>
          <w:rFonts w:ascii="Calibri" w:hAnsi="Calibri" w:cs="Calibri"/>
          <w:sz w:val="22"/>
          <w:szCs w:val="22"/>
          <w:lang w:val="fr-FR"/>
        </w:rPr>
      </w:pPr>
      <w:r w:rsidRPr="00513010">
        <w:rPr>
          <w:rFonts w:ascii="Calibri" w:hAnsi="Calibri" w:cs="Calibri"/>
          <w:sz w:val="22"/>
          <w:szCs w:val="22"/>
          <w:lang w:val="fr-FR"/>
        </w:rPr>
        <w:t>Abus Sexuel : Toute action avec intention sexuelle envers les enfants telles que l’attouchement des parties génitales des enfants, la contrainte à voir ou participer à la pornographie ou des relations sexuelles.</w:t>
      </w:r>
    </w:p>
    <w:p w14:paraId="0D78690C" w14:textId="77777777" w:rsidR="00000F5B" w:rsidRPr="00513010" w:rsidRDefault="00000F5B" w:rsidP="00000F5B">
      <w:pPr>
        <w:autoSpaceDE w:val="0"/>
        <w:autoSpaceDN w:val="0"/>
        <w:adjustRightInd w:val="0"/>
        <w:rPr>
          <w:rFonts w:ascii="Calibri" w:hAnsi="Calibri" w:cs="Calibri"/>
          <w:sz w:val="22"/>
          <w:szCs w:val="22"/>
          <w:lang w:val="fr-FR"/>
        </w:rPr>
      </w:pPr>
      <w:r w:rsidRPr="00513010">
        <w:rPr>
          <w:rFonts w:ascii="Calibri" w:hAnsi="Calibri" w:cs="Calibri"/>
          <w:sz w:val="22"/>
          <w:szCs w:val="22"/>
          <w:lang w:val="fr-FR"/>
        </w:rPr>
        <w:t xml:space="preserve">. </w:t>
      </w:r>
    </w:p>
    <w:p w14:paraId="5F629ED7" w14:textId="77777777" w:rsidR="00000F5B" w:rsidRPr="00513010" w:rsidRDefault="00000F5B" w:rsidP="00000F5B">
      <w:pPr>
        <w:autoSpaceDE w:val="0"/>
        <w:autoSpaceDN w:val="0"/>
        <w:adjustRightInd w:val="0"/>
        <w:rPr>
          <w:rFonts w:ascii="Calibri" w:hAnsi="Calibri" w:cs="Calibri"/>
          <w:sz w:val="22"/>
          <w:szCs w:val="22"/>
          <w:lang w:val="fr-FR"/>
        </w:rPr>
      </w:pPr>
      <w:r w:rsidRPr="00513010">
        <w:rPr>
          <w:rFonts w:ascii="Calibri" w:hAnsi="Calibri" w:cs="Calibri"/>
          <w:sz w:val="22"/>
          <w:szCs w:val="22"/>
          <w:lang w:val="fr-FR" w:eastAsia="en-GB"/>
        </w:rPr>
        <w:t>Malaria Consortium s’engage</w:t>
      </w:r>
      <w:r w:rsidRPr="00513010">
        <w:rPr>
          <w:rFonts w:ascii="Calibri" w:hAnsi="Calibri" w:cs="Calibri"/>
          <w:sz w:val="22"/>
          <w:szCs w:val="22"/>
          <w:lang w:val="fr-FR"/>
        </w:rPr>
        <w:t xml:space="preserve"> à informer les enfants, les décideurs, et le public à travers les médias que l'abus d'enfant est immoral. Il est aussi entendu que garder le silence est également mauvais. </w:t>
      </w:r>
    </w:p>
    <w:p w14:paraId="657481C2" w14:textId="77777777" w:rsidR="00000F5B" w:rsidRPr="00513010" w:rsidRDefault="00000F5B" w:rsidP="00000F5B">
      <w:pPr>
        <w:autoSpaceDE w:val="0"/>
        <w:autoSpaceDN w:val="0"/>
        <w:adjustRightInd w:val="0"/>
        <w:rPr>
          <w:rFonts w:ascii="Calibri" w:hAnsi="Calibri" w:cs="Calibri"/>
          <w:sz w:val="22"/>
          <w:szCs w:val="22"/>
          <w:lang w:val="fr-FR"/>
        </w:rPr>
      </w:pPr>
    </w:p>
    <w:p w14:paraId="41A2DFA5" w14:textId="77777777" w:rsidR="00000F5B" w:rsidRPr="00513010" w:rsidRDefault="00000F5B" w:rsidP="00000F5B">
      <w:pPr>
        <w:autoSpaceDE w:val="0"/>
        <w:autoSpaceDN w:val="0"/>
        <w:adjustRightInd w:val="0"/>
        <w:rPr>
          <w:rFonts w:ascii="Calibri" w:hAnsi="Calibri" w:cs="Calibri"/>
          <w:sz w:val="22"/>
          <w:szCs w:val="22"/>
          <w:lang w:val="fr-FR"/>
        </w:rPr>
      </w:pPr>
      <w:r w:rsidRPr="00513010">
        <w:rPr>
          <w:rFonts w:ascii="Calibri" w:hAnsi="Calibri" w:cs="Calibri"/>
          <w:sz w:val="22"/>
          <w:szCs w:val="22"/>
          <w:lang w:val="fr-FR"/>
        </w:rPr>
        <w:t xml:space="preserve">De toutes les façons possibles, les enfants sont également inclus comme des principaux intervenants, car </w:t>
      </w:r>
      <w:r w:rsidRPr="00513010">
        <w:rPr>
          <w:rFonts w:ascii="Calibri" w:hAnsi="Calibri" w:cs="Calibri"/>
          <w:sz w:val="22"/>
          <w:szCs w:val="22"/>
          <w:lang w:val="fr-FR" w:eastAsia="en-GB"/>
        </w:rPr>
        <w:t>Malaria Consortium</w:t>
      </w:r>
      <w:r w:rsidRPr="00513010">
        <w:rPr>
          <w:rFonts w:ascii="Calibri" w:hAnsi="Calibri" w:cs="Calibri"/>
          <w:sz w:val="22"/>
          <w:szCs w:val="22"/>
          <w:lang w:val="fr-FR"/>
        </w:rPr>
        <w:t xml:space="preserve"> estime que les enfants ont le droit de s’exprimer et d’être écoutés. Les impliquer dans le processus leur permet également de connaitre leur droit à la protection. Les enfants sont encouragés à participer activement, à partager l'information et à être impliqués dans des initiatives de recommandation. </w:t>
      </w:r>
    </w:p>
    <w:p w14:paraId="206A9390" w14:textId="77777777" w:rsidR="00000F5B" w:rsidRPr="00513010" w:rsidRDefault="00000F5B" w:rsidP="00000F5B">
      <w:pPr>
        <w:autoSpaceDE w:val="0"/>
        <w:autoSpaceDN w:val="0"/>
        <w:adjustRightInd w:val="0"/>
        <w:rPr>
          <w:rFonts w:ascii="Calibri" w:hAnsi="Calibri" w:cs="Calibri"/>
          <w:sz w:val="22"/>
          <w:szCs w:val="22"/>
          <w:lang w:val="fr-FR"/>
        </w:rPr>
      </w:pPr>
    </w:p>
    <w:p w14:paraId="33ABADE4" w14:textId="77777777" w:rsidR="00000F5B" w:rsidRPr="00513010" w:rsidRDefault="00000F5B" w:rsidP="00000F5B">
      <w:pPr>
        <w:autoSpaceDE w:val="0"/>
        <w:autoSpaceDN w:val="0"/>
        <w:adjustRightInd w:val="0"/>
        <w:rPr>
          <w:rFonts w:ascii="Calibri" w:hAnsi="Calibri" w:cs="Calibri"/>
          <w:sz w:val="22"/>
          <w:szCs w:val="22"/>
          <w:lang w:val="fr-FR"/>
        </w:rPr>
      </w:pPr>
      <w:r w:rsidRPr="00513010">
        <w:rPr>
          <w:rFonts w:ascii="Calibri" w:hAnsi="Calibri" w:cs="Calibri"/>
          <w:sz w:val="22"/>
          <w:szCs w:val="22"/>
          <w:lang w:val="fr-FR"/>
        </w:rPr>
        <w:t xml:space="preserve">Tout le personnel, les visiteurs, partenaires et prestataires de service se soumettent à cette politique qui est révisée tous les deux ans.  </w:t>
      </w:r>
    </w:p>
    <w:p w14:paraId="5C3ACE9B" w14:textId="77777777" w:rsidR="00000F5B" w:rsidRPr="00513010" w:rsidRDefault="00000F5B" w:rsidP="00000F5B">
      <w:pPr>
        <w:autoSpaceDE w:val="0"/>
        <w:autoSpaceDN w:val="0"/>
        <w:adjustRightInd w:val="0"/>
        <w:rPr>
          <w:rFonts w:ascii="Calibri" w:hAnsi="Calibri" w:cs="Calibri"/>
          <w:sz w:val="22"/>
          <w:szCs w:val="22"/>
          <w:lang w:val="fr-FR"/>
        </w:rPr>
      </w:pPr>
    </w:p>
    <w:p w14:paraId="5714F4C9" w14:textId="77777777" w:rsidR="00000F5B" w:rsidRPr="00513010" w:rsidRDefault="00000F5B" w:rsidP="00000F5B">
      <w:pPr>
        <w:autoSpaceDE w:val="0"/>
        <w:autoSpaceDN w:val="0"/>
        <w:adjustRightInd w:val="0"/>
        <w:rPr>
          <w:rFonts w:ascii="Calibri" w:hAnsi="Calibri" w:cs="Calibri"/>
          <w:b/>
          <w:sz w:val="22"/>
          <w:szCs w:val="22"/>
        </w:rPr>
      </w:pPr>
      <w:r w:rsidRPr="00513010">
        <w:rPr>
          <w:rFonts w:ascii="Calibri" w:hAnsi="Calibri" w:cs="Calibri"/>
          <w:b/>
          <w:sz w:val="22"/>
          <w:szCs w:val="22"/>
        </w:rPr>
        <w:t xml:space="preserve">PROTOCOLES DE CONDUITE </w:t>
      </w:r>
    </w:p>
    <w:p w14:paraId="59FFB31C" w14:textId="77777777" w:rsidR="00000F5B" w:rsidRPr="00513010" w:rsidRDefault="00000F5B" w:rsidP="00000F5B">
      <w:pPr>
        <w:autoSpaceDE w:val="0"/>
        <w:autoSpaceDN w:val="0"/>
        <w:adjustRightInd w:val="0"/>
        <w:rPr>
          <w:rFonts w:ascii="Calibri" w:hAnsi="Calibri" w:cs="Calibri"/>
          <w:sz w:val="22"/>
          <w:szCs w:val="22"/>
        </w:rPr>
      </w:pPr>
    </w:p>
    <w:p w14:paraId="41872F2F" w14:textId="77777777" w:rsidR="00000F5B" w:rsidRPr="00513010" w:rsidRDefault="00000F5B" w:rsidP="00000F5B">
      <w:pPr>
        <w:numPr>
          <w:ilvl w:val="0"/>
          <w:numId w:val="36"/>
        </w:num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0" w:firstLine="0"/>
        <w:rPr>
          <w:rFonts w:ascii="Calibri" w:hAnsi="Calibri" w:cs="Calibri"/>
          <w:sz w:val="22"/>
          <w:szCs w:val="22"/>
          <w:lang w:val="fr-FR"/>
        </w:rPr>
      </w:pPr>
      <w:r w:rsidRPr="00513010">
        <w:rPr>
          <w:rFonts w:ascii="Calibri" w:hAnsi="Calibri" w:cs="Calibri"/>
          <w:sz w:val="22"/>
          <w:szCs w:val="22"/>
          <w:lang w:val="fr-FR"/>
        </w:rPr>
        <w:t xml:space="preserve">Autant que possible, on doit s'assurer qu'un autre adulte est présent lorsqu’on travaille à proximité des enfants. Dormir près des enfants non supervisés ne sera pas autorisé à moins que cela soit absolument nécessaire. </w:t>
      </w:r>
    </w:p>
    <w:p w14:paraId="7A29FB22" w14:textId="77777777" w:rsidR="00000F5B" w:rsidRPr="00513010" w:rsidRDefault="00000F5B" w:rsidP="00000F5B">
      <w:pPr>
        <w:numPr>
          <w:ilvl w:val="0"/>
          <w:numId w:val="36"/>
        </w:num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0" w:firstLine="0"/>
        <w:rPr>
          <w:rFonts w:ascii="Calibri" w:hAnsi="Calibri" w:cs="Calibri"/>
          <w:sz w:val="22"/>
          <w:szCs w:val="22"/>
          <w:lang w:val="fr-FR"/>
        </w:rPr>
      </w:pPr>
      <w:r w:rsidRPr="00513010">
        <w:rPr>
          <w:rFonts w:ascii="Calibri" w:hAnsi="Calibri" w:cs="Calibri"/>
          <w:sz w:val="22"/>
          <w:szCs w:val="22"/>
          <w:lang w:val="fr-FR"/>
        </w:rPr>
        <w:t>Un enfant ne participera à aucune forme d'activités ou d'actes sexuels. Les adultes seront toujours responsables de leur comportement et ne peuvent pas inculper l'enfant même si celui-ci provoque ou agit de manière séduisante.</w:t>
      </w:r>
    </w:p>
    <w:p w14:paraId="3794381F" w14:textId="77777777" w:rsidR="00000F5B" w:rsidRPr="00513010" w:rsidRDefault="00000F5B" w:rsidP="00000F5B">
      <w:pPr>
        <w:numPr>
          <w:ilvl w:val="0"/>
          <w:numId w:val="36"/>
        </w:num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0" w:firstLine="0"/>
        <w:rPr>
          <w:rFonts w:ascii="Calibri" w:hAnsi="Calibri" w:cs="Calibri"/>
          <w:sz w:val="22"/>
          <w:szCs w:val="22"/>
          <w:lang w:val="fr-FR"/>
        </w:rPr>
      </w:pPr>
      <w:r w:rsidRPr="00513010">
        <w:rPr>
          <w:rFonts w:ascii="Calibri" w:hAnsi="Calibri" w:cs="Calibri"/>
          <w:sz w:val="22"/>
          <w:szCs w:val="22"/>
          <w:lang w:val="fr-FR"/>
        </w:rPr>
        <w:lastRenderedPageBreak/>
        <w:t xml:space="preserve">Les ordinateurs, les téléphones portables, les vidéos et les appareils-photo numériques seront utilisés convenablement, et jamais dans le but d’exploiter ou de harceler les enfants ou d’accéder à la pornographie infantile par n'importe quel moyen. </w:t>
      </w:r>
    </w:p>
    <w:p w14:paraId="4C39BEF9" w14:textId="77777777" w:rsidR="00000F5B" w:rsidRPr="00513010" w:rsidRDefault="00000F5B" w:rsidP="00000F5B">
      <w:pPr>
        <w:numPr>
          <w:ilvl w:val="0"/>
          <w:numId w:val="36"/>
        </w:num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0" w:firstLine="0"/>
        <w:rPr>
          <w:rFonts w:ascii="Calibri" w:hAnsi="Calibri" w:cs="Calibri"/>
          <w:sz w:val="22"/>
          <w:szCs w:val="22"/>
          <w:lang w:val="fr-FR"/>
        </w:rPr>
      </w:pPr>
      <w:r w:rsidRPr="00513010">
        <w:rPr>
          <w:rFonts w:ascii="Calibri" w:hAnsi="Calibri" w:cs="Calibri"/>
          <w:sz w:val="22"/>
          <w:szCs w:val="22"/>
          <w:lang w:val="fr-FR"/>
        </w:rPr>
        <w:t xml:space="preserve">Si les protocoles ne sont pas respectés, les personnes impliquées seront </w:t>
      </w:r>
      <w:proofErr w:type="gramStart"/>
      <w:r w:rsidRPr="00513010">
        <w:rPr>
          <w:rFonts w:ascii="Calibri" w:hAnsi="Calibri" w:cs="Calibri"/>
          <w:sz w:val="22"/>
          <w:szCs w:val="22"/>
          <w:lang w:val="fr-FR"/>
        </w:rPr>
        <w:t>suivis</w:t>
      </w:r>
      <w:proofErr w:type="gramEnd"/>
      <w:r w:rsidRPr="00513010">
        <w:rPr>
          <w:rFonts w:ascii="Calibri" w:hAnsi="Calibri" w:cs="Calibri"/>
          <w:sz w:val="22"/>
          <w:szCs w:val="22"/>
          <w:lang w:val="fr-FR"/>
        </w:rPr>
        <w:t xml:space="preserve"> en procédure disciplinaire et une telle action disciplinaire pourrait avoir comme conséquence le renvoi de l’employé.</w:t>
      </w:r>
    </w:p>
    <w:p w14:paraId="5E603BC2" w14:textId="77777777" w:rsidR="00000F5B" w:rsidRPr="00513010" w:rsidRDefault="00000F5B" w:rsidP="00000F5B">
      <w:pPr>
        <w:numPr>
          <w:ilvl w:val="0"/>
          <w:numId w:val="36"/>
        </w:num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0" w:firstLine="0"/>
        <w:rPr>
          <w:rFonts w:ascii="Calibri" w:hAnsi="Calibri" w:cs="Calibri"/>
          <w:sz w:val="22"/>
          <w:szCs w:val="22"/>
          <w:lang w:val="fr-FR"/>
        </w:rPr>
      </w:pPr>
      <w:r w:rsidRPr="00513010">
        <w:rPr>
          <w:rFonts w:ascii="Calibri" w:hAnsi="Calibri" w:cs="Calibri"/>
          <w:sz w:val="22"/>
          <w:szCs w:val="22"/>
          <w:lang w:val="fr-FR"/>
        </w:rPr>
        <w:t xml:space="preserve">Les Communautés et les enfants avec qui le personnel de </w:t>
      </w:r>
      <w:r w:rsidRPr="00513010">
        <w:rPr>
          <w:rFonts w:ascii="Calibri" w:hAnsi="Calibri" w:cs="Calibri"/>
          <w:sz w:val="22"/>
          <w:szCs w:val="22"/>
          <w:lang w:val="fr-FR" w:eastAsia="en-GB"/>
        </w:rPr>
        <w:t xml:space="preserve">Malaria Consortium </w:t>
      </w:r>
      <w:r w:rsidRPr="00513010">
        <w:rPr>
          <w:rFonts w:ascii="Calibri" w:hAnsi="Calibri" w:cs="Calibri"/>
          <w:sz w:val="22"/>
          <w:szCs w:val="22"/>
          <w:lang w:val="fr-FR"/>
        </w:rPr>
        <w:t xml:space="preserve">travaille, seront informés des protocoles et assurés qu’aucun projet en cours ne sera interrompu s'ils rapportent des comportements suspicieux. En outre, aucun employé ne sera renvoyé pour avoir rapporté des comportements suspicieux. </w:t>
      </w:r>
    </w:p>
    <w:p w14:paraId="2CE1717F" w14:textId="77777777" w:rsidR="00000F5B" w:rsidRPr="00513010" w:rsidRDefault="00000F5B" w:rsidP="00000F5B">
      <w:pPr>
        <w:numPr>
          <w:ilvl w:val="0"/>
          <w:numId w:val="36"/>
        </w:num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0" w:firstLine="0"/>
        <w:rPr>
          <w:rFonts w:ascii="Calibri" w:hAnsi="Calibri" w:cs="Calibri"/>
          <w:sz w:val="22"/>
          <w:szCs w:val="22"/>
          <w:lang w:val="fr-FR"/>
        </w:rPr>
      </w:pPr>
      <w:r w:rsidRPr="00513010">
        <w:rPr>
          <w:rFonts w:ascii="Calibri" w:hAnsi="Calibri" w:cs="Calibri"/>
          <w:sz w:val="22"/>
          <w:szCs w:val="22"/>
          <w:lang w:val="fr-FR"/>
        </w:rPr>
        <w:t>Dans le cas où un enfant serait placé dans une communauté, les parents d’adoption seront sélectionnés et formés de manière approfondie afin de s’assurer de l’attention portée à l’enfant et de la sauvegarde de sa sécurité.</w:t>
      </w:r>
    </w:p>
    <w:p w14:paraId="5FCBDDD1" w14:textId="77777777" w:rsidR="00000F5B" w:rsidRPr="00513010" w:rsidRDefault="00000F5B" w:rsidP="00000F5B">
      <w:pPr>
        <w:numPr>
          <w:ilvl w:val="0"/>
          <w:numId w:val="36"/>
        </w:num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0" w:firstLine="0"/>
        <w:rPr>
          <w:rFonts w:ascii="Calibri" w:hAnsi="Calibri" w:cs="Calibri"/>
          <w:sz w:val="22"/>
          <w:szCs w:val="22"/>
          <w:lang w:val="fr-FR"/>
        </w:rPr>
      </w:pPr>
      <w:r w:rsidRPr="00513010">
        <w:rPr>
          <w:rFonts w:ascii="Calibri" w:hAnsi="Calibri" w:cs="Calibri"/>
          <w:sz w:val="22"/>
          <w:szCs w:val="22"/>
          <w:lang w:val="fr-FR" w:eastAsia="en-GB"/>
        </w:rPr>
        <w:t>Malaria Consortium</w:t>
      </w:r>
      <w:r w:rsidRPr="00513010">
        <w:rPr>
          <w:rFonts w:ascii="Calibri" w:hAnsi="Calibri" w:cs="Calibri"/>
          <w:sz w:val="22"/>
          <w:szCs w:val="22"/>
          <w:lang w:val="fr-FR"/>
        </w:rPr>
        <w:t xml:space="preserve">, ses associés et prestataires de service n’emploieront pas d’enfants pour les travaux domestiques ou tout autre travail inapproprié, compte tenu de leur âge ou étape développementale, qui interfère avec leur temps disponible pour l'éducation et les activités de récréation, ou qui les expose à un risque physique significatif.  </w:t>
      </w:r>
    </w:p>
    <w:p w14:paraId="2B097C1C" w14:textId="77777777" w:rsidR="00000F5B" w:rsidRPr="00513010" w:rsidRDefault="00000F5B" w:rsidP="00000F5B">
      <w:pPr>
        <w:autoSpaceDE w:val="0"/>
        <w:autoSpaceDN w:val="0"/>
        <w:adjustRightInd w:val="0"/>
        <w:rPr>
          <w:rFonts w:ascii="Calibri" w:hAnsi="Calibri" w:cs="Calibri"/>
          <w:b/>
          <w:sz w:val="22"/>
          <w:szCs w:val="22"/>
          <w:lang w:val="fr-FR" w:eastAsia="en-GB"/>
        </w:rPr>
      </w:pPr>
    </w:p>
    <w:p w14:paraId="25EB0834" w14:textId="77777777" w:rsidR="00000F5B" w:rsidRPr="00513010" w:rsidRDefault="00000F5B" w:rsidP="00000F5B">
      <w:pPr>
        <w:autoSpaceDE w:val="0"/>
        <w:autoSpaceDN w:val="0"/>
        <w:adjustRightInd w:val="0"/>
        <w:rPr>
          <w:rFonts w:ascii="Calibri" w:hAnsi="Calibri" w:cs="Calibri"/>
          <w:b/>
          <w:sz w:val="22"/>
          <w:szCs w:val="22"/>
          <w:lang w:val="fr-FR"/>
        </w:rPr>
      </w:pPr>
      <w:r w:rsidRPr="00513010">
        <w:rPr>
          <w:rFonts w:ascii="Calibri" w:hAnsi="Calibri" w:cs="Calibri"/>
          <w:b/>
          <w:sz w:val="22"/>
          <w:szCs w:val="22"/>
          <w:lang w:val="fr-FR"/>
        </w:rPr>
        <w:t xml:space="preserve">RÉPONSES AUX ALLÉGATIONS </w:t>
      </w:r>
    </w:p>
    <w:p w14:paraId="44A6780D" w14:textId="77777777" w:rsidR="00000F5B" w:rsidRPr="00513010" w:rsidRDefault="00000F5B" w:rsidP="00000F5B">
      <w:pPr>
        <w:autoSpaceDE w:val="0"/>
        <w:autoSpaceDN w:val="0"/>
        <w:adjustRightInd w:val="0"/>
        <w:rPr>
          <w:rFonts w:ascii="Calibri" w:hAnsi="Calibri" w:cs="Calibri"/>
          <w:sz w:val="22"/>
          <w:szCs w:val="22"/>
          <w:lang w:val="fr-FR"/>
        </w:rPr>
      </w:pPr>
      <w:r w:rsidRPr="00513010">
        <w:rPr>
          <w:rFonts w:ascii="Calibri" w:hAnsi="Calibri" w:cs="Calibri"/>
          <w:sz w:val="22"/>
          <w:szCs w:val="22"/>
          <w:lang w:val="fr-FR"/>
        </w:rPr>
        <w:t xml:space="preserve">Les individus doivent immédiatement signaler des cas ou des allégations d'abus d'enfant. Lorsqu’une allégation est portée au sujet d’un membre du personnel /un visiteur/un prestataire de service de l'organisation qui aurait abusé d’un enfant, </w:t>
      </w:r>
      <w:r w:rsidRPr="00513010">
        <w:rPr>
          <w:rFonts w:ascii="Calibri" w:hAnsi="Calibri" w:cs="Calibri"/>
          <w:sz w:val="22"/>
          <w:szCs w:val="22"/>
          <w:lang w:val="fr-FR" w:eastAsia="en-GB"/>
        </w:rPr>
        <w:t>Malaria Consortium</w:t>
      </w:r>
      <w:r w:rsidRPr="00513010">
        <w:rPr>
          <w:rFonts w:ascii="Calibri" w:hAnsi="Calibri" w:cs="Calibri"/>
          <w:sz w:val="22"/>
          <w:szCs w:val="22"/>
          <w:lang w:val="fr-FR"/>
        </w:rPr>
        <w:t xml:space="preserve"> mènera toutes les enquêtes nécessaires et prendra la mesure appropriée pour faire face à la situation. </w:t>
      </w:r>
    </w:p>
    <w:p w14:paraId="4158574D" w14:textId="77777777" w:rsidR="00000F5B" w:rsidRPr="00513010" w:rsidRDefault="00000F5B" w:rsidP="00000F5B">
      <w:pPr>
        <w:autoSpaceDE w:val="0"/>
        <w:autoSpaceDN w:val="0"/>
        <w:adjustRightInd w:val="0"/>
        <w:rPr>
          <w:rFonts w:ascii="Calibri" w:hAnsi="Calibri" w:cs="Calibri"/>
          <w:sz w:val="22"/>
          <w:szCs w:val="22"/>
          <w:lang w:val="fr-FR"/>
        </w:rPr>
      </w:pPr>
    </w:p>
    <w:p w14:paraId="7519F0DF" w14:textId="77777777" w:rsidR="00000F5B" w:rsidRPr="00513010" w:rsidRDefault="00000F5B" w:rsidP="00000F5B">
      <w:pPr>
        <w:numPr>
          <w:ilvl w:val="0"/>
          <w:numId w:val="37"/>
        </w:num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0" w:firstLine="0"/>
        <w:rPr>
          <w:rFonts w:ascii="Calibri" w:hAnsi="Calibri" w:cs="Calibri"/>
          <w:sz w:val="22"/>
          <w:szCs w:val="22"/>
          <w:lang w:val="fr-FR"/>
        </w:rPr>
      </w:pPr>
      <w:r w:rsidRPr="00513010">
        <w:rPr>
          <w:rFonts w:ascii="Calibri" w:hAnsi="Calibri" w:cs="Calibri"/>
          <w:sz w:val="22"/>
          <w:szCs w:val="22"/>
          <w:lang w:val="fr-FR" w:eastAsia="en-GB"/>
        </w:rPr>
        <w:t>Malaria Consortium</w:t>
      </w:r>
      <w:r w:rsidRPr="00513010">
        <w:rPr>
          <w:rFonts w:ascii="Calibri" w:hAnsi="Calibri" w:cs="Calibri"/>
          <w:sz w:val="22"/>
          <w:szCs w:val="22"/>
          <w:lang w:val="fr-FR"/>
        </w:rPr>
        <w:t xml:space="preserve"> aura une personne spécifiquement en charge des questions de protection de l’enfance dans l'organisation. </w:t>
      </w:r>
    </w:p>
    <w:p w14:paraId="7F3A9B49" w14:textId="77777777" w:rsidR="00000F5B" w:rsidRPr="00513010" w:rsidRDefault="00000F5B" w:rsidP="00000F5B">
      <w:pPr>
        <w:numPr>
          <w:ilvl w:val="0"/>
          <w:numId w:val="37"/>
        </w:num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0" w:firstLine="0"/>
        <w:rPr>
          <w:rFonts w:ascii="Calibri" w:hAnsi="Calibri" w:cs="Calibri"/>
          <w:sz w:val="22"/>
          <w:szCs w:val="22"/>
          <w:lang w:val="fr-FR"/>
        </w:rPr>
      </w:pPr>
      <w:r w:rsidRPr="00513010">
        <w:rPr>
          <w:rFonts w:ascii="Calibri" w:hAnsi="Calibri" w:cs="Calibri"/>
          <w:sz w:val="22"/>
          <w:szCs w:val="22"/>
          <w:lang w:val="fr-FR"/>
        </w:rPr>
        <w:t xml:space="preserve">La victime (et le malfaiteur) seront traités avec respect du début de la procédure d’investigation jusqu’à la fin. </w:t>
      </w:r>
    </w:p>
    <w:p w14:paraId="06643E87" w14:textId="77777777" w:rsidR="00000F5B" w:rsidRPr="00513010" w:rsidRDefault="00000F5B" w:rsidP="00000F5B">
      <w:pPr>
        <w:numPr>
          <w:ilvl w:val="0"/>
          <w:numId w:val="37"/>
        </w:num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0" w:firstLine="0"/>
        <w:rPr>
          <w:rFonts w:ascii="Calibri" w:hAnsi="Calibri" w:cs="Calibri"/>
          <w:sz w:val="22"/>
          <w:szCs w:val="22"/>
          <w:lang w:val="fr-FR"/>
        </w:rPr>
      </w:pPr>
      <w:r w:rsidRPr="00513010">
        <w:rPr>
          <w:rFonts w:ascii="Calibri" w:hAnsi="Calibri" w:cs="Calibri"/>
          <w:sz w:val="22"/>
          <w:szCs w:val="22"/>
          <w:lang w:val="fr-FR"/>
        </w:rPr>
        <w:t xml:space="preserve">Les enfants mentent rarement dans de pareilles situations, aussi leur version doit-elle être entendue et respectée, à moins que la preuve contraire soit apportée. Les enfants peuvent également exiger une protection supplémentaire si le malfaiteur n'a pas été arrêté. </w:t>
      </w:r>
    </w:p>
    <w:p w14:paraId="4EBF7006" w14:textId="77777777" w:rsidR="00000F5B" w:rsidRPr="00513010" w:rsidRDefault="00000F5B" w:rsidP="00000F5B">
      <w:pPr>
        <w:numPr>
          <w:ilvl w:val="0"/>
          <w:numId w:val="37"/>
        </w:num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0" w:firstLine="0"/>
        <w:rPr>
          <w:rFonts w:ascii="Calibri" w:hAnsi="Calibri" w:cs="Calibri"/>
          <w:sz w:val="22"/>
          <w:szCs w:val="22"/>
          <w:lang w:val="fr-FR"/>
        </w:rPr>
      </w:pPr>
      <w:r w:rsidRPr="00513010">
        <w:rPr>
          <w:rFonts w:ascii="Calibri" w:hAnsi="Calibri" w:cs="Calibri"/>
          <w:sz w:val="22"/>
          <w:szCs w:val="22"/>
          <w:lang w:val="fr-FR" w:eastAsia="en-GB"/>
        </w:rPr>
        <w:t>Malaria Consortium</w:t>
      </w:r>
      <w:r w:rsidRPr="00513010">
        <w:rPr>
          <w:rFonts w:ascii="Calibri" w:hAnsi="Calibri" w:cs="Calibri"/>
          <w:sz w:val="22"/>
          <w:szCs w:val="22"/>
          <w:lang w:val="fr-FR"/>
        </w:rPr>
        <w:t xml:space="preserve"> respectera les lignes de communication, en s’assurant que le directeur pays soit informé, ainsi que toute autre personne en accord avec les exigences de la situation. </w:t>
      </w:r>
    </w:p>
    <w:p w14:paraId="21396BC0" w14:textId="77777777" w:rsidR="00000F5B" w:rsidRPr="00513010" w:rsidRDefault="00000F5B" w:rsidP="00000F5B">
      <w:pPr>
        <w:numPr>
          <w:ilvl w:val="0"/>
          <w:numId w:val="37"/>
        </w:num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0" w:firstLine="0"/>
        <w:rPr>
          <w:rFonts w:ascii="Calibri" w:hAnsi="Calibri" w:cs="Calibri"/>
          <w:sz w:val="22"/>
          <w:szCs w:val="22"/>
          <w:lang w:val="fr-FR"/>
        </w:rPr>
      </w:pPr>
      <w:r w:rsidRPr="00513010">
        <w:rPr>
          <w:rFonts w:ascii="Calibri" w:hAnsi="Calibri" w:cs="Calibri"/>
          <w:sz w:val="22"/>
          <w:szCs w:val="22"/>
          <w:lang w:val="fr-FR"/>
        </w:rPr>
        <w:t xml:space="preserve">Des rapports écrits seront rédigés pour tous les faits liés à l’enquête ; ceux-ci doivent être minutieusement et confidentiellement classés. </w:t>
      </w:r>
    </w:p>
    <w:p w14:paraId="32E768DC" w14:textId="77777777" w:rsidR="00000F5B" w:rsidRPr="00513010" w:rsidRDefault="00000F5B" w:rsidP="00000F5B">
      <w:pPr>
        <w:numPr>
          <w:ilvl w:val="0"/>
          <w:numId w:val="37"/>
        </w:num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0" w:firstLine="0"/>
        <w:rPr>
          <w:rFonts w:ascii="Calibri" w:hAnsi="Calibri" w:cs="Calibri"/>
          <w:sz w:val="22"/>
          <w:szCs w:val="22"/>
          <w:lang w:val="fr-FR"/>
        </w:rPr>
      </w:pPr>
      <w:r w:rsidRPr="00513010">
        <w:rPr>
          <w:rFonts w:ascii="Calibri" w:hAnsi="Calibri" w:cs="Calibri"/>
          <w:sz w:val="22"/>
          <w:szCs w:val="22"/>
          <w:lang w:val="fr-FR"/>
        </w:rPr>
        <w:t xml:space="preserve">L'ambassade appropriée doit être informée si un étranger est impliqué. </w:t>
      </w:r>
    </w:p>
    <w:p w14:paraId="72AE9E07" w14:textId="77777777" w:rsidR="00000F5B" w:rsidRPr="00513010" w:rsidRDefault="00000F5B" w:rsidP="00000F5B">
      <w:pPr>
        <w:numPr>
          <w:ilvl w:val="0"/>
          <w:numId w:val="37"/>
        </w:num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0" w:firstLine="0"/>
        <w:rPr>
          <w:rFonts w:ascii="Calibri" w:hAnsi="Calibri" w:cs="Calibri"/>
          <w:sz w:val="22"/>
          <w:szCs w:val="22"/>
          <w:lang w:val="fr-FR"/>
        </w:rPr>
      </w:pPr>
      <w:r w:rsidRPr="00513010">
        <w:rPr>
          <w:rFonts w:ascii="Calibri" w:hAnsi="Calibri" w:cs="Calibri"/>
          <w:sz w:val="22"/>
          <w:szCs w:val="22"/>
          <w:lang w:val="fr-FR"/>
        </w:rPr>
        <w:t xml:space="preserve">Une personne sera désignée pour toute communication avec les services de police.  </w:t>
      </w:r>
    </w:p>
    <w:p w14:paraId="2FF17824" w14:textId="77777777" w:rsidR="00000F5B" w:rsidRPr="00513010" w:rsidRDefault="00000F5B" w:rsidP="00000F5B">
      <w:pPr>
        <w:autoSpaceDE w:val="0"/>
        <w:autoSpaceDN w:val="0"/>
        <w:adjustRightInd w:val="0"/>
        <w:rPr>
          <w:rFonts w:ascii="Calibri" w:hAnsi="Calibri" w:cs="Calibri"/>
          <w:sz w:val="22"/>
          <w:szCs w:val="22"/>
          <w:lang w:val="fr-FR"/>
        </w:rPr>
      </w:pPr>
    </w:p>
    <w:p w14:paraId="5D9AD1D2" w14:textId="77777777" w:rsidR="00000F5B" w:rsidRPr="00513010" w:rsidRDefault="00000F5B" w:rsidP="00000F5B">
      <w:pPr>
        <w:autoSpaceDE w:val="0"/>
        <w:autoSpaceDN w:val="0"/>
        <w:adjustRightInd w:val="0"/>
        <w:rPr>
          <w:rFonts w:ascii="Calibri" w:hAnsi="Calibri" w:cs="Calibri"/>
          <w:b/>
          <w:sz w:val="22"/>
          <w:szCs w:val="22"/>
          <w:lang w:val="fr-FR"/>
        </w:rPr>
      </w:pPr>
    </w:p>
    <w:p w14:paraId="17704FD7" w14:textId="77777777" w:rsidR="00000F5B" w:rsidRPr="00513010" w:rsidRDefault="00000F5B" w:rsidP="00000F5B">
      <w:pPr>
        <w:autoSpaceDE w:val="0"/>
        <w:autoSpaceDN w:val="0"/>
        <w:adjustRightInd w:val="0"/>
        <w:rPr>
          <w:rFonts w:ascii="Calibri" w:hAnsi="Calibri" w:cs="Calibri"/>
          <w:b/>
          <w:sz w:val="22"/>
          <w:szCs w:val="22"/>
          <w:lang w:val="fr-FR"/>
        </w:rPr>
      </w:pPr>
      <w:r w:rsidRPr="00513010">
        <w:rPr>
          <w:rFonts w:ascii="Calibri" w:hAnsi="Calibri" w:cs="Calibri"/>
          <w:b/>
          <w:sz w:val="22"/>
          <w:szCs w:val="22"/>
          <w:lang w:val="fr-FR"/>
        </w:rPr>
        <w:t xml:space="preserve">UTILISATION DES IMAGES ET DES DONNEES PERSONNELLES D’ENFANTS POUR LA PROMOTION, LA LEVEE DE FONDS ET LE DÉVELOPPEMENT DE L’EDUCATION </w:t>
      </w:r>
    </w:p>
    <w:p w14:paraId="4AB3A9D2" w14:textId="77777777" w:rsidR="00000F5B" w:rsidRPr="00513010" w:rsidRDefault="00000F5B" w:rsidP="00000F5B">
      <w:pPr>
        <w:autoSpaceDE w:val="0"/>
        <w:autoSpaceDN w:val="0"/>
        <w:adjustRightInd w:val="0"/>
        <w:rPr>
          <w:rFonts w:ascii="Calibri" w:hAnsi="Calibri" w:cs="Calibri"/>
          <w:sz w:val="22"/>
          <w:szCs w:val="22"/>
          <w:lang w:val="fr-FR"/>
        </w:rPr>
      </w:pPr>
    </w:p>
    <w:p w14:paraId="6986B866" w14:textId="77777777" w:rsidR="00000F5B" w:rsidRPr="00513010" w:rsidRDefault="00000F5B" w:rsidP="00000F5B">
      <w:pPr>
        <w:autoSpaceDE w:val="0"/>
        <w:autoSpaceDN w:val="0"/>
        <w:adjustRightInd w:val="0"/>
        <w:rPr>
          <w:rFonts w:ascii="Calibri" w:hAnsi="Calibri" w:cs="Calibri"/>
          <w:sz w:val="22"/>
          <w:szCs w:val="22"/>
          <w:lang w:val="fr-FR"/>
        </w:rPr>
      </w:pPr>
      <w:r w:rsidRPr="00513010">
        <w:rPr>
          <w:rFonts w:ascii="Calibri" w:hAnsi="Calibri" w:cs="Calibri"/>
          <w:sz w:val="22"/>
          <w:szCs w:val="22"/>
          <w:lang w:val="fr-FR"/>
        </w:rPr>
        <w:lastRenderedPageBreak/>
        <w:t xml:space="preserve">En photographiant ou filmant un enfant dans le cadre du travail, </w:t>
      </w:r>
      <w:r w:rsidRPr="00513010">
        <w:rPr>
          <w:rFonts w:ascii="Calibri" w:hAnsi="Calibri" w:cs="Calibri"/>
          <w:sz w:val="22"/>
          <w:szCs w:val="22"/>
          <w:lang w:val="fr-FR" w:eastAsia="en-GB"/>
        </w:rPr>
        <w:t>Malaria Consortium</w:t>
      </w:r>
      <w:r w:rsidRPr="00513010">
        <w:rPr>
          <w:rFonts w:ascii="Calibri" w:hAnsi="Calibri" w:cs="Calibri"/>
          <w:sz w:val="22"/>
          <w:szCs w:val="22"/>
          <w:lang w:val="fr-FR"/>
        </w:rPr>
        <w:t xml:space="preserve"> doit : </w:t>
      </w:r>
    </w:p>
    <w:p w14:paraId="705D1C75" w14:textId="77777777" w:rsidR="00000F5B" w:rsidRPr="00513010" w:rsidRDefault="00000F5B" w:rsidP="00000F5B">
      <w:pPr>
        <w:numPr>
          <w:ilvl w:val="0"/>
          <w:numId w:val="38"/>
        </w:num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0" w:firstLine="0"/>
        <w:rPr>
          <w:rFonts w:ascii="Calibri" w:hAnsi="Calibri" w:cs="Calibri"/>
          <w:sz w:val="22"/>
          <w:szCs w:val="22"/>
          <w:lang w:val="fr-FR"/>
        </w:rPr>
      </w:pPr>
      <w:r w:rsidRPr="00513010">
        <w:rPr>
          <w:rFonts w:ascii="Calibri" w:hAnsi="Calibri" w:cs="Calibri"/>
          <w:sz w:val="22"/>
          <w:szCs w:val="22"/>
          <w:lang w:val="fr-FR"/>
        </w:rPr>
        <w:t xml:space="preserve">Avant de photographier ou filmer un enfant, évaluer et faire tout le nécessaire pour se conformer aux traditions et/ou aux restrictions locales s’appliquant à la reproduction d’images personnelles. </w:t>
      </w:r>
    </w:p>
    <w:p w14:paraId="3F19BAED" w14:textId="77777777" w:rsidR="00000F5B" w:rsidRPr="00513010" w:rsidRDefault="00000F5B" w:rsidP="00000F5B">
      <w:pPr>
        <w:numPr>
          <w:ilvl w:val="0"/>
          <w:numId w:val="38"/>
        </w:num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0" w:firstLine="0"/>
        <w:rPr>
          <w:rFonts w:ascii="Calibri" w:hAnsi="Calibri" w:cs="Calibri"/>
          <w:sz w:val="22"/>
          <w:szCs w:val="22"/>
          <w:lang w:val="fr-FR"/>
        </w:rPr>
      </w:pPr>
      <w:r w:rsidRPr="00513010">
        <w:rPr>
          <w:rFonts w:ascii="Calibri" w:hAnsi="Calibri" w:cs="Calibri"/>
          <w:sz w:val="22"/>
          <w:szCs w:val="22"/>
          <w:lang w:val="fr-FR"/>
        </w:rPr>
        <w:t xml:space="preserve">Avant de photographier ou filmer un enfant un enfant, obtenir le consentement de l'enfant ou d'un parent ou d'un gardien de l'enfant. On doit expliquer à l'enfant comment la photographie ou le film sera utilisé. </w:t>
      </w:r>
    </w:p>
    <w:p w14:paraId="5924EAD7" w14:textId="77777777" w:rsidR="00000F5B" w:rsidRPr="00513010" w:rsidRDefault="00000F5B" w:rsidP="00000F5B">
      <w:pPr>
        <w:numPr>
          <w:ilvl w:val="0"/>
          <w:numId w:val="38"/>
        </w:num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0" w:firstLine="0"/>
        <w:rPr>
          <w:rFonts w:ascii="Calibri" w:hAnsi="Calibri" w:cs="Calibri"/>
          <w:sz w:val="22"/>
          <w:szCs w:val="22"/>
          <w:lang w:val="fr-FR"/>
        </w:rPr>
      </w:pPr>
      <w:r w:rsidRPr="00513010">
        <w:rPr>
          <w:rFonts w:ascii="Calibri" w:hAnsi="Calibri" w:cs="Calibri"/>
          <w:sz w:val="22"/>
          <w:szCs w:val="22"/>
          <w:lang w:val="fr-FR"/>
        </w:rPr>
        <w:t xml:space="preserve">S’assurer que les photographies, les films, les vidéos et les DVD présentent les enfants de manière digne et respectueuse et non d'une façon vulnérable ou docile. Les enfants doivent être habillés de manière adéquate et ne peuvent pas être représentés dans des positions sexuellement suggestives. </w:t>
      </w:r>
    </w:p>
    <w:p w14:paraId="785224A6" w14:textId="77777777" w:rsidR="00000F5B" w:rsidRPr="00513010" w:rsidRDefault="00000F5B" w:rsidP="00000F5B">
      <w:pPr>
        <w:numPr>
          <w:ilvl w:val="0"/>
          <w:numId w:val="38"/>
        </w:num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0" w:firstLine="0"/>
        <w:rPr>
          <w:rFonts w:ascii="Calibri" w:hAnsi="Calibri" w:cs="Calibri"/>
          <w:sz w:val="22"/>
          <w:szCs w:val="22"/>
          <w:lang w:val="fr-FR"/>
        </w:rPr>
      </w:pPr>
      <w:r w:rsidRPr="00513010">
        <w:rPr>
          <w:rFonts w:ascii="Calibri" w:hAnsi="Calibri" w:cs="Calibri"/>
          <w:sz w:val="22"/>
          <w:szCs w:val="22"/>
          <w:lang w:val="fr-FR"/>
        </w:rPr>
        <w:t xml:space="preserve">S’assurer que les images constituent une représentation honnête du contexte et des faits. </w:t>
      </w:r>
    </w:p>
    <w:p w14:paraId="0254FFC0" w14:textId="77777777" w:rsidR="00000F5B" w:rsidRPr="00513010" w:rsidRDefault="00000F5B" w:rsidP="00000F5B">
      <w:pPr>
        <w:numPr>
          <w:ilvl w:val="0"/>
          <w:numId w:val="38"/>
        </w:num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0" w:firstLine="0"/>
        <w:rPr>
          <w:rFonts w:ascii="Calibri" w:hAnsi="Calibri" w:cs="Calibri"/>
          <w:sz w:val="22"/>
          <w:szCs w:val="22"/>
          <w:lang w:val="fr-FR"/>
        </w:rPr>
      </w:pPr>
      <w:r w:rsidRPr="00513010">
        <w:rPr>
          <w:rFonts w:ascii="Calibri" w:hAnsi="Calibri" w:cs="Calibri"/>
          <w:sz w:val="22"/>
          <w:szCs w:val="22"/>
          <w:lang w:val="fr-FR"/>
        </w:rPr>
        <w:t xml:space="preserve">S’assurer que les noms de fichier n'indiquent aucune information permettant d’identifier un enfant lors de l’envoi électronique d’images. </w:t>
      </w:r>
    </w:p>
    <w:p w14:paraId="11E41D94" w14:textId="77777777" w:rsidR="00000F5B" w:rsidRPr="00000F5B" w:rsidRDefault="00000F5B" w:rsidP="00000F5B">
      <w:pPr>
        <w:pStyle w:val="Paragraphedeliste"/>
        <w:rPr>
          <w:lang w:val="fr-FR"/>
        </w:rPr>
      </w:pPr>
    </w:p>
    <w:p w14:paraId="745DAF75" w14:textId="77777777" w:rsidR="00000F5B" w:rsidRPr="00000F5B" w:rsidRDefault="00000F5B" w:rsidP="007074D6">
      <w:pPr>
        <w:tabs>
          <w:tab w:val="clear" w:pos="709"/>
          <w:tab w:val="clear" w:pos="2126"/>
          <w:tab w:val="clear" w:pos="2835"/>
          <w:tab w:val="clear" w:pos="3544"/>
          <w:tab w:val="clear" w:pos="4253"/>
          <w:tab w:val="clear" w:pos="4961"/>
          <w:tab w:val="clear" w:pos="5670"/>
          <w:tab w:val="clear" w:pos="8363"/>
          <w:tab w:val="left" w:pos="2880"/>
        </w:tabs>
        <w:spacing w:after="0" w:line="240" w:lineRule="auto"/>
        <w:jc w:val="left"/>
        <w:rPr>
          <w:rFonts w:ascii="Candara" w:hAnsi="Candara"/>
          <w:kern w:val="0"/>
          <w:sz w:val="22"/>
          <w:szCs w:val="22"/>
          <w:lang w:val="fr-FR" w:eastAsia="en-GB"/>
        </w:rPr>
      </w:pPr>
    </w:p>
    <w:sectPr w:rsidR="00000F5B" w:rsidRPr="00000F5B" w:rsidSect="00945634">
      <w:headerReference w:type="default" r:id="rId11"/>
      <w:footerReference w:type="default" r:id="rId12"/>
      <w:type w:val="continuous"/>
      <w:pgSz w:w="11906" w:h="16838"/>
      <w:pgMar w:top="720" w:right="720" w:bottom="72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1F8C4" w14:textId="77777777" w:rsidR="00FC555B" w:rsidRDefault="00FC555B">
      <w:r>
        <w:rPr>
          <w:lang w:val="fr"/>
        </w:rPr>
        <w:separator/>
      </w:r>
    </w:p>
  </w:endnote>
  <w:endnote w:type="continuationSeparator" w:id="0">
    <w:p w14:paraId="55A2A43D" w14:textId="77777777" w:rsidR="00FC555B" w:rsidRDefault="00FC555B">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AD8AE" w14:textId="6D6940A0" w:rsidR="00877CA9" w:rsidRPr="00120C7D" w:rsidRDefault="00000000" w:rsidP="005F4AFB">
    <w:pPr>
      <w:pStyle w:val="Pieddepage"/>
      <w:rPr>
        <w:sz w:val="18"/>
        <w:szCs w:val="18"/>
        <w:lang w:val="fr-FR"/>
      </w:rPr>
    </w:pPr>
    <w:sdt>
      <w:sdtPr>
        <w:rPr>
          <w:sz w:val="18"/>
          <w:szCs w:val="18"/>
        </w:rPr>
        <w:id w:val="-306162710"/>
        <w:docPartObj>
          <w:docPartGallery w:val="Page Numbers (Bottom of Page)"/>
          <w:docPartUnique/>
        </w:docPartObj>
      </w:sdtPr>
      <w:sdtContent>
        <w:sdt>
          <w:sdtPr>
            <w:rPr>
              <w:sz w:val="18"/>
              <w:szCs w:val="18"/>
            </w:rPr>
            <w:id w:val="-1705238520"/>
            <w:docPartObj>
              <w:docPartGallery w:val="Page Numbers (Top of Page)"/>
              <w:docPartUnique/>
            </w:docPartObj>
          </w:sdtPr>
          <w:sdtContent>
            <w:r w:rsidR="00877CA9" w:rsidRPr="00BE1A5C">
              <w:rPr>
                <w:sz w:val="18"/>
                <w:szCs w:val="18"/>
                <w:lang w:val="fr"/>
              </w:rPr>
              <w:t>Document de réponse du soumissionnaire du Malaria Consortium</w:t>
            </w:r>
            <w:r w:rsidR="00AB7985" w:rsidRPr="00BE1A5C">
              <w:rPr>
                <w:sz w:val="18"/>
                <w:szCs w:val="18"/>
                <w:lang w:val="fr"/>
              </w:rPr>
              <w:t xml:space="preserve"> </w:t>
            </w:r>
            <w:r w:rsidR="00877CA9" w:rsidRPr="00BE1A5C">
              <w:rPr>
                <w:sz w:val="18"/>
                <w:szCs w:val="18"/>
                <w:lang w:val="fr"/>
              </w:rPr>
              <w:tab/>
            </w:r>
            <w:r w:rsidR="00AB7985" w:rsidRPr="006D6B81">
              <w:rPr>
                <w:color w:val="FF0000"/>
                <w:sz w:val="16"/>
                <w:szCs w:val="16"/>
                <w:lang w:val="fr"/>
              </w:rPr>
              <w:t>MC</w:t>
            </w:r>
            <w:r w:rsidR="007217AF">
              <w:rPr>
                <w:color w:val="FF0000"/>
                <w:sz w:val="16"/>
                <w:szCs w:val="16"/>
                <w:lang w:val="fr"/>
              </w:rPr>
              <w:t>BF</w:t>
            </w:r>
            <w:r w:rsidR="00167293">
              <w:rPr>
                <w:color w:val="FF0000"/>
                <w:sz w:val="16"/>
                <w:szCs w:val="16"/>
                <w:lang w:val="fr"/>
              </w:rPr>
              <w:t>/202</w:t>
            </w:r>
            <w:r w:rsidR="00485B7D">
              <w:rPr>
                <w:color w:val="FF0000"/>
                <w:sz w:val="16"/>
                <w:szCs w:val="16"/>
                <w:lang w:val="fr"/>
              </w:rPr>
              <w:t>4</w:t>
            </w:r>
            <w:r w:rsidR="00167293">
              <w:rPr>
                <w:color w:val="FF0000"/>
                <w:sz w:val="16"/>
                <w:szCs w:val="16"/>
                <w:lang w:val="fr"/>
              </w:rPr>
              <w:t>/0</w:t>
            </w:r>
            <w:r w:rsidR="00A55132">
              <w:rPr>
                <w:color w:val="FF0000"/>
                <w:sz w:val="16"/>
                <w:szCs w:val="16"/>
                <w:lang w:val="fr"/>
              </w:rPr>
              <w:t>10</w:t>
            </w:r>
            <w:r w:rsidR="00120C7D" w:rsidRPr="00BE1A5C">
              <w:rPr>
                <w:color w:val="FF0000"/>
                <w:sz w:val="16"/>
                <w:szCs w:val="16"/>
                <w:lang w:val="fr"/>
              </w:rPr>
              <w:t xml:space="preserve"> </w:t>
            </w:r>
            <w:r w:rsidR="005F4AFB" w:rsidRPr="00BE1A5C">
              <w:rPr>
                <w:sz w:val="18"/>
                <w:szCs w:val="18"/>
                <w:lang w:val="fr"/>
              </w:rPr>
              <w:tab/>
            </w:r>
            <w:r w:rsidR="00AB7985" w:rsidRPr="00BE1A5C">
              <w:rPr>
                <w:sz w:val="18"/>
                <w:szCs w:val="18"/>
                <w:lang w:val="fr"/>
              </w:rPr>
              <w:tab/>
            </w:r>
            <w:r w:rsidR="00877CA9" w:rsidRPr="00BE1A5C">
              <w:rPr>
                <w:sz w:val="18"/>
                <w:szCs w:val="18"/>
                <w:lang w:val="fr"/>
              </w:rPr>
              <w:t xml:space="preserve">Page </w:t>
            </w:r>
            <w:r w:rsidR="00877CA9" w:rsidRPr="00F241F0">
              <w:rPr>
                <w:b/>
                <w:bCs/>
                <w:sz w:val="18"/>
                <w:szCs w:val="18"/>
                <w:lang w:val="fr"/>
              </w:rPr>
              <w:fldChar w:fldCharType="begin"/>
            </w:r>
            <w:r w:rsidR="00877CA9" w:rsidRPr="00BE1A5C">
              <w:rPr>
                <w:b/>
                <w:bCs/>
                <w:sz w:val="18"/>
                <w:szCs w:val="18"/>
                <w:lang w:val="fr"/>
              </w:rPr>
              <w:instrText xml:space="preserve"> PAGE </w:instrText>
            </w:r>
            <w:r w:rsidR="00877CA9" w:rsidRPr="00F241F0">
              <w:rPr>
                <w:b/>
                <w:bCs/>
                <w:sz w:val="18"/>
                <w:szCs w:val="18"/>
                <w:lang w:val="fr"/>
              </w:rPr>
              <w:fldChar w:fldCharType="separate"/>
            </w:r>
            <w:r w:rsidR="00846710" w:rsidRPr="00BE1A5C">
              <w:rPr>
                <w:b/>
                <w:bCs/>
                <w:noProof/>
                <w:sz w:val="18"/>
                <w:szCs w:val="18"/>
                <w:lang w:val="fr"/>
              </w:rPr>
              <w:t>5</w:t>
            </w:r>
            <w:r w:rsidR="00877CA9" w:rsidRPr="00F241F0">
              <w:rPr>
                <w:b/>
                <w:bCs/>
                <w:sz w:val="18"/>
                <w:szCs w:val="18"/>
                <w:lang w:val="fr"/>
              </w:rPr>
              <w:fldChar w:fldCharType="end"/>
            </w:r>
            <w:r w:rsidR="00877CA9" w:rsidRPr="00BE1A5C">
              <w:rPr>
                <w:sz w:val="18"/>
                <w:szCs w:val="18"/>
                <w:lang w:val="fr"/>
              </w:rPr>
              <w:t xml:space="preserve"> de </w:t>
            </w:r>
            <w:r w:rsidR="00877CA9" w:rsidRPr="00F241F0">
              <w:rPr>
                <w:b/>
                <w:bCs/>
                <w:sz w:val="18"/>
                <w:szCs w:val="18"/>
                <w:lang w:val="fr"/>
              </w:rPr>
              <w:fldChar w:fldCharType="begin"/>
            </w:r>
            <w:r w:rsidR="00877CA9" w:rsidRPr="00BE1A5C">
              <w:rPr>
                <w:b/>
                <w:bCs/>
                <w:sz w:val="18"/>
                <w:szCs w:val="18"/>
                <w:lang w:val="fr"/>
              </w:rPr>
              <w:instrText xml:space="preserve"> NUMPAGES  </w:instrText>
            </w:r>
            <w:r w:rsidR="00877CA9" w:rsidRPr="00F241F0">
              <w:rPr>
                <w:b/>
                <w:bCs/>
                <w:sz w:val="18"/>
                <w:szCs w:val="18"/>
                <w:lang w:val="fr"/>
              </w:rPr>
              <w:fldChar w:fldCharType="separate"/>
            </w:r>
            <w:r w:rsidR="00846710" w:rsidRPr="00BE1A5C">
              <w:rPr>
                <w:b/>
                <w:bCs/>
                <w:noProof/>
                <w:sz w:val="18"/>
                <w:szCs w:val="18"/>
                <w:lang w:val="fr"/>
              </w:rPr>
              <w:t>9</w:t>
            </w:r>
            <w:r w:rsidR="00877CA9" w:rsidRPr="00F241F0">
              <w:rPr>
                <w:b/>
                <w:bCs/>
                <w:sz w:val="18"/>
                <w:szCs w:val="18"/>
                <w:lang w:val="fr"/>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75767" w14:textId="77777777" w:rsidR="00FC555B" w:rsidRDefault="00FC555B">
      <w:r>
        <w:rPr>
          <w:lang w:val="fr"/>
        </w:rPr>
        <w:separator/>
      </w:r>
    </w:p>
  </w:footnote>
  <w:footnote w:type="continuationSeparator" w:id="0">
    <w:p w14:paraId="646B7909" w14:textId="77777777" w:rsidR="00FC555B" w:rsidRDefault="00FC555B">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F1CC" w14:textId="5176CCB2" w:rsidR="00877CA9" w:rsidRPr="00AD0B22" w:rsidRDefault="00877CA9" w:rsidP="00945634">
    <w:pPr>
      <w:tabs>
        <w:tab w:val="clear" w:pos="709"/>
        <w:tab w:val="clear" w:pos="1418"/>
        <w:tab w:val="clear" w:pos="2126"/>
        <w:tab w:val="clear" w:pos="2835"/>
        <w:tab w:val="clear" w:pos="3544"/>
        <w:tab w:val="clear" w:pos="4253"/>
        <w:tab w:val="clear" w:pos="4961"/>
        <w:tab w:val="clear" w:pos="5670"/>
        <w:tab w:val="clear" w:pos="8363"/>
        <w:tab w:val="left" w:pos="1442"/>
        <w:tab w:val="left" w:pos="2160"/>
        <w:tab w:val="left" w:pos="2880"/>
        <w:tab w:val="left" w:pos="3600"/>
        <w:tab w:val="left" w:pos="4320"/>
      </w:tabs>
      <w:spacing w:after="0" w:line="240" w:lineRule="auto"/>
      <w:jc w:val="center"/>
      <w:rPr>
        <w:rFonts w:asciiTheme="minorHAnsi" w:hAnsiTheme="minorHAnsi" w:cstheme="minorHAnsi"/>
        <w:b/>
        <w:sz w:val="22"/>
        <w:szCs w:val="22"/>
        <w:lang w:val="fr-FR"/>
      </w:rPr>
    </w:pPr>
    <w:r w:rsidRPr="00037404">
      <w:rPr>
        <w:noProof/>
        <w:lang w:val="fr" w:eastAsia="en-GB"/>
      </w:rPr>
      <w:drawing>
        <wp:anchor distT="0" distB="0" distL="114300" distR="114300" simplePos="0" relativeHeight="251660800" behindDoc="0" locked="0" layoutInCell="1" allowOverlap="1" wp14:anchorId="721C9F10" wp14:editId="3DBE0582">
          <wp:simplePos x="0" y="0"/>
          <wp:positionH relativeFrom="margin">
            <wp:align>left</wp:align>
          </wp:positionH>
          <wp:positionV relativeFrom="paragraph">
            <wp:posOffset>3175</wp:posOffset>
          </wp:positionV>
          <wp:extent cx="1281994" cy="657225"/>
          <wp:effectExtent l="0" t="0" r="0" b="0"/>
          <wp:wrapNone/>
          <wp:docPr id="10" name="Picture 10" descr="Logo-3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6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1994"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2"/>
        <w:szCs w:val="22"/>
        <w:lang w:val="fr"/>
      </w:rPr>
      <w:t>DOCUMENT DE RÉPONSE DU SOUMISSIONNAIRE</w:t>
    </w:r>
    <w:r w:rsidR="00A27D58">
      <w:rPr>
        <w:b/>
        <w:sz w:val="22"/>
        <w:szCs w:val="22"/>
        <w:lang w:val="fr"/>
      </w:rPr>
      <w:t xml:space="preserve"> (BRD)</w:t>
    </w:r>
  </w:p>
  <w:p w14:paraId="7E670203" w14:textId="04113AA7" w:rsidR="00877CA9" w:rsidRDefault="00877CA9" w:rsidP="00945634">
    <w:pPr>
      <w:tabs>
        <w:tab w:val="clear" w:pos="709"/>
        <w:tab w:val="clear" w:pos="1418"/>
        <w:tab w:val="clear" w:pos="2126"/>
        <w:tab w:val="clear" w:pos="2835"/>
        <w:tab w:val="clear" w:pos="3544"/>
        <w:tab w:val="clear" w:pos="4253"/>
        <w:tab w:val="clear" w:pos="4961"/>
        <w:tab w:val="clear" w:pos="5670"/>
        <w:tab w:val="clear" w:pos="8363"/>
        <w:tab w:val="left" w:pos="1442"/>
        <w:tab w:val="left" w:pos="2160"/>
        <w:tab w:val="left" w:pos="2880"/>
        <w:tab w:val="left" w:pos="3600"/>
        <w:tab w:val="left" w:pos="4320"/>
      </w:tabs>
      <w:spacing w:after="0" w:line="240" w:lineRule="auto"/>
      <w:jc w:val="center"/>
      <w:rPr>
        <w:rFonts w:asciiTheme="minorHAnsi" w:hAnsiTheme="minorHAnsi" w:cstheme="minorHAnsi"/>
        <w:b/>
        <w:sz w:val="22"/>
        <w:szCs w:val="22"/>
        <w:u w:val="single"/>
        <w:lang w:val="fr-FR"/>
      </w:rPr>
    </w:pPr>
  </w:p>
  <w:p w14:paraId="3EADA0BF" w14:textId="77777777" w:rsidR="00D9704C" w:rsidRDefault="00D9704C" w:rsidP="00945634">
    <w:pPr>
      <w:tabs>
        <w:tab w:val="clear" w:pos="709"/>
        <w:tab w:val="clear" w:pos="1418"/>
        <w:tab w:val="clear" w:pos="2126"/>
        <w:tab w:val="clear" w:pos="2835"/>
        <w:tab w:val="clear" w:pos="3544"/>
        <w:tab w:val="clear" w:pos="4253"/>
        <w:tab w:val="clear" w:pos="4961"/>
        <w:tab w:val="clear" w:pos="5670"/>
        <w:tab w:val="clear" w:pos="8363"/>
        <w:tab w:val="left" w:pos="1442"/>
        <w:tab w:val="left" w:pos="2160"/>
        <w:tab w:val="left" w:pos="2880"/>
        <w:tab w:val="left" w:pos="3600"/>
        <w:tab w:val="left" w:pos="4320"/>
      </w:tabs>
      <w:spacing w:after="0" w:line="240" w:lineRule="auto"/>
      <w:jc w:val="center"/>
      <w:rPr>
        <w:rFonts w:asciiTheme="minorHAnsi" w:hAnsiTheme="minorHAnsi" w:cstheme="minorHAnsi"/>
        <w:b/>
        <w:sz w:val="22"/>
        <w:szCs w:val="22"/>
        <w:u w:val="single"/>
        <w:lang w:val="fr-FR"/>
      </w:rPr>
    </w:pPr>
  </w:p>
  <w:p w14:paraId="67B72A6B" w14:textId="77777777" w:rsidR="00D9704C" w:rsidRPr="00AD0B22" w:rsidRDefault="00D9704C" w:rsidP="00945634">
    <w:pPr>
      <w:tabs>
        <w:tab w:val="clear" w:pos="709"/>
        <w:tab w:val="clear" w:pos="1418"/>
        <w:tab w:val="clear" w:pos="2126"/>
        <w:tab w:val="clear" w:pos="2835"/>
        <w:tab w:val="clear" w:pos="3544"/>
        <w:tab w:val="clear" w:pos="4253"/>
        <w:tab w:val="clear" w:pos="4961"/>
        <w:tab w:val="clear" w:pos="5670"/>
        <w:tab w:val="clear" w:pos="8363"/>
        <w:tab w:val="left" w:pos="1442"/>
        <w:tab w:val="left" w:pos="2160"/>
        <w:tab w:val="left" w:pos="2880"/>
        <w:tab w:val="left" w:pos="3600"/>
        <w:tab w:val="left" w:pos="4320"/>
      </w:tabs>
      <w:spacing w:after="0" w:line="240" w:lineRule="auto"/>
      <w:jc w:val="center"/>
      <w:rPr>
        <w:rFonts w:asciiTheme="minorHAnsi" w:hAnsiTheme="minorHAnsi" w:cstheme="minorHAnsi"/>
        <w:b/>
        <w:sz w:val="22"/>
        <w:szCs w:val="22"/>
        <w:u w:val="single"/>
        <w:lang w:val="fr-FR"/>
      </w:rPr>
    </w:pPr>
  </w:p>
  <w:p w14:paraId="50C5244D" w14:textId="1D16852C" w:rsidR="00877CA9" w:rsidRDefault="00877CA9" w:rsidP="00D9704C">
    <w:pPr>
      <w:pStyle w:val="Listenumros"/>
      <w:tabs>
        <w:tab w:val="clear" w:pos="1418"/>
        <w:tab w:val="left" w:pos="1442"/>
        <w:tab w:val="left" w:pos="2880"/>
      </w:tabs>
      <w:spacing w:after="0" w:line="240" w:lineRule="auto"/>
      <w:ind w:left="0" w:firstLine="0"/>
      <w:jc w:val="center"/>
      <w:rPr>
        <w:b/>
        <w:sz w:val="22"/>
        <w:szCs w:val="22"/>
        <w:lang w:val="fr"/>
      </w:rPr>
    </w:pPr>
    <w:r w:rsidRPr="003F6685">
      <w:rPr>
        <w:b/>
        <w:sz w:val="22"/>
        <w:szCs w:val="22"/>
        <w:lang w:val="fr"/>
      </w:rPr>
      <w:t>Veuillez fournir des informations sur chaque exigence.</w:t>
    </w:r>
  </w:p>
  <w:p w14:paraId="360E7783" w14:textId="03FFB078" w:rsidR="00877CA9" w:rsidRPr="00AD0B22" w:rsidRDefault="00877CA9" w:rsidP="00A55132">
    <w:pPr>
      <w:pStyle w:val="Listenumros"/>
      <w:tabs>
        <w:tab w:val="clear" w:pos="1418"/>
        <w:tab w:val="left" w:pos="1442"/>
        <w:tab w:val="left" w:pos="2880"/>
      </w:tabs>
      <w:spacing w:after="0" w:line="240" w:lineRule="auto"/>
      <w:ind w:left="0" w:firstLine="0"/>
      <w:rPr>
        <w:rFonts w:asciiTheme="minorHAnsi" w:hAnsiTheme="minorHAnsi" w:cstheme="minorHAnsi"/>
        <w:sz w:val="22"/>
        <w:szCs w:val="22"/>
        <w:lang w:val="fr-FR"/>
      </w:rPr>
    </w:pPr>
    <w:r w:rsidRPr="003F6685">
      <w:rPr>
        <w:sz w:val="22"/>
        <w:szCs w:val="22"/>
        <w:lang w:val="fr"/>
      </w:rPr>
      <w:t>Des lignes supplémentaires peuvent être insérées pour toutes les questions si nécessaire.</w:t>
    </w:r>
  </w:p>
  <w:p w14:paraId="5E957B81" w14:textId="69D8D90D" w:rsidR="00877CA9" w:rsidRPr="00AD0B22" w:rsidRDefault="00877CA9">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8126F0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3FD3ADC"/>
    <w:multiLevelType w:val="hybridMultilevel"/>
    <w:tmpl w:val="41BAE30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AB1BC4"/>
    <w:multiLevelType w:val="hybridMultilevel"/>
    <w:tmpl w:val="A3E8783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E65CCD"/>
    <w:multiLevelType w:val="hybridMultilevel"/>
    <w:tmpl w:val="7CB0D3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31189A"/>
    <w:multiLevelType w:val="hybridMultilevel"/>
    <w:tmpl w:val="DF4E4FE6"/>
    <w:lvl w:ilvl="0" w:tplc="0809000F">
      <w:start w:val="3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D26588"/>
    <w:multiLevelType w:val="hybridMultilevel"/>
    <w:tmpl w:val="8D42AEEC"/>
    <w:lvl w:ilvl="0" w:tplc="08090017">
      <w:start w:val="8"/>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3764AB"/>
    <w:multiLevelType w:val="hybridMultilevel"/>
    <w:tmpl w:val="76BA6288"/>
    <w:lvl w:ilvl="0" w:tplc="CA7EB7CC">
      <w:start w:val="1"/>
      <w:numFmt w:val="bullet"/>
      <w:lvlText w:val="-"/>
      <w:lvlJc w:val="left"/>
      <w:pPr>
        <w:ind w:left="736" w:hanging="360"/>
      </w:pPr>
      <w:rPr>
        <w:rFonts w:ascii="Arial" w:eastAsia="Calibri" w:hAnsi="Arial" w:cs="Arial" w:hint="default"/>
      </w:rPr>
    </w:lvl>
    <w:lvl w:ilvl="1" w:tplc="08090003" w:tentative="1">
      <w:start w:val="1"/>
      <w:numFmt w:val="bullet"/>
      <w:lvlText w:val="o"/>
      <w:lvlJc w:val="left"/>
      <w:pPr>
        <w:ind w:left="1456" w:hanging="360"/>
      </w:pPr>
      <w:rPr>
        <w:rFonts w:ascii="Courier New" w:hAnsi="Courier New" w:cs="Courier New" w:hint="default"/>
      </w:rPr>
    </w:lvl>
    <w:lvl w:ilvl="2" w:tplc="08090005" w:tentative="1">
      <w:start w:val="1"/>
      <w:numFmt w:val="bullet"/>
      <w:lvlText w:val=""/>
      <w:lvlJc w:val="left"/>
      <w:pPr>
        <w:ind w:left="2176" w:hanging="360"/>
      </w:pPr>
      <w:rPr>
        <w:rFonts w:ascii="Wingdings" w:hAnsi="Wingdings" w:hint="default"/>
      </w:rPr>
    </w:lvl>
    <w:lvl w:ilvl="3" w:tplc="08090001" w:tentative="1">
      <w:start w:val="1"/>
      <w:numFmt w:val="bullet"/>
      <w:lvlText w:val=""/>
      <w:lvlJc w:val="left"/>
      <w:pPr>
        <w:ind w:left="2896" w:hanging="360"/>
      </w:pPr>
      <w:rPr>
        <w:rFonts w:ascii="Symbol" w:hAnsi="Symbol" w:hint="default"/>
      </w:rPr>
    </w:lvl>
    <w:lvl w:ilvl="4" w:tplc="08090003" w:tentative="1">
      <w:start w:val="1"/>
      <w:numFmt w:val="bullet"/>
      <w:lvlText w:val="o"/>
      <w:lvlJc w:val="left"/>
      <w:pPr>
        <w:ind w:left="3616" w:hanging="360"/>
      </w:pPr>
      <w:rPr>
        <w:rFonts w:ascii="Courier New" w:hAnsi="Courier New" w:cs="Courier New" w:hint="default"/>
      </w:rPr>
    </w:lvl>
    <w:lvl w:ilvl="5" w:tplc="08090005" w:tentative="1">
      <w:start w:val="1"/>
      <w:numFmt w:val="bullet"/>
      <w:lvlText w:val=""/>
      <w:lvlJc w:val="left"/>
      <w:pPr>
        <w:ind w:left="4336" w:hanging="360"/>
      </w:pPr>
      <w:rPr>
        <w:rFonts w:ascii="Wingdings" w:hAnsi="Wingdings" w:hint="default"/>
      </w:rPr>
    </w:lvl>
    <w:lvl w:ilvl="6" w:tplc="08090001" w:tentative="1">
      <w:start w:val="1"/>
      <w:numFmt w:val="bullet"/>
      <w:lvlText w:val=""/>
      <w:lvlJc w:val="left"/>
      <w:pPr>
        <w:ind w:left="5056" w:hanging="360"/>
      </w:pPr>
      <w:rPr>
        <w:rFonts w:ascii="Symbol" w:hAnsi="Symbol" w:hint="default"/>
      </w:rPr>
    </w:lvl>
    <w:lvl w:ilvl="7" w:tplc="08090003" w:tentative="1">
      <w:start w:val="1"/>
      <w:numFmt w:val="bullet"/>
      <w:lvlText w:val="o"/>
      <w:lvlJc w:val="left"/>
      <w:pPr>
        <w:ind w:left="5776" w:hanging="360"/>
      </w:pPr>
      <w:rPr>
        <w:rFonts w:ascii="Courier New" w:hAnsi="Courier New" w:cs="Courier New" w:hint="default"/>
      </w:rPr>
    </w:lvl>
    <w:lvl w:ilvl="8" w:tplc="08090005" w:tentative="1">
      <w:start w:val="1"/>
      <w:numFmt w:val="bullet"/>
      <w:lvlText w:val=""/>
      <w:lvlJc w:val="left"/>
      <w:pPr>
        <w:ind w:left="6496" w:hanging="360"/>
      </w:pPr>
      <w:rPr>
        <w:rFonts w:ascii="Wingdings" w:hAnsi="Wingdings" w:hint="default"/>
      </w:rPr>
    </w:lvl>
  </w:abstractNum>
  <w:abstractNum w:abstractNumId="7" w15:restartNumberingAfterBreak="0">
    <w:nsid w:val="24C41BC7"/>
    <w:multiLevelType w:val="hybridMultilevel"/>
    <w:tmpl w:val="862EFF7C"/>
    <w:lvl w:ilvl="0" w:tplc="20000001">
      <w:start w:val="1"/>
      <w:numFmt w:val="bullet"/>
      <w:lvlText w:val=""/>
      <w:lvlJc w:val="left"/>
      <w:pPr>
        <w:ind w:left="736" w:hanging="360"/>
      </w:pPr>
      <w:rPr>
        <w:rFonts w:ascii="Symbol" w:hAnsi="Symbol" w:hint="default"/>
      </w:rPr>
    </w:lvl>
    <w:lvl w:ilvl="1" w:tplc="4D9CBEBA">
      <w:numFmt w:val="bullet"/>
      <w:lvlText w:val="-"/>
      <w:lvlJc w:val="left"/>
      <w:pPr>
        <w:ind w:left="1456" w:hanging="360"/>
      </w:pPr>
      <w:rPr>
        <w:rFonts w:ascii="Arial" w:eastAsia="Times New Roman" w:hAnsi="Arial" w:cs="Arial" w:hint="default"/>
      </w:rPr>
    </w:lvl>
    <w:lvl w:ilvl="2" w:tplc="20000005" w:tentative="1">
      <w:start w:val="1"/>
      <w:numFmt w:val="bullet"/>
      <w:lvlText w:val=""/>
      <w:lvlJc w:val="left"/>
      <w:pPr>
        <w:ind w:left="2176" w:hanging="360"/>
      </w:pPr>
      <w:rPr>
        <w:rFonts w:ascii="Wingdings" w:hAnsi="Wingdings" w:hint="default"/>
      </w:rPr>
    </w:lvl>
    <w:lvl w:ilvl="3" w:tplc="20000001" w:tentative="1">
      <w:start w:val="1"/>
      <w:numFmt w:val="bullet"/>
      <w:lvlText w:val=""/>
      <w:lvlJc w:val="left"/>
      <w:pPr>
        <w:ind w:left="2896" w:hanging="360"/>
      </w:pPr>
      <w:rPr>
        <w:rFonts w:ascii="Symbol" w:hAnsi="Symbol" w:hint="default"/>
      </w:rPr>
    </w:lvl>
    <w:lvl w:ilvl="4" w:tplc="20000003" w:tentative="1">
      <w:start w:val="1"/>
      <w:numFmt w:val="bullet"/>
      <w:lvlText w:val="o"/>
      <w:lvlJc w:val="left"/>
      <w:pPr>
        <w:ind w:left="3616" w:hanging="360"/>
      </w:pPr>
      <w:rPr>
        <w:rFonts w:ascii="Courier New" w:hAnsi="Courier New" w:cs="Courier New" w:hint="default"/>
      </w:rPr>
    </w:lvl>
    <w:lvl w:ilvl="5" w:tplc="20000005" w:tentative="1">
      <w:start w:val="1"/>
      <w:numFmt w:val="bullet"/>
      <w:lvlText w:val=""/>
      <w:lvlJc w:val="left"/>
      <w:pPr>
        <w:ind w:left="4336" w:hanging="360"/>
      </w:pPr>
      <w:rPr>
        <w:rFonts w:ascii="Wingdings" w:hAnsi="Wingdings" w:hint="default"/>
      </w:rPr>
    </w:lvl>
    <w:lvl w:ilvl="6" w:tplc="20000001" w:tentative="1">
      <w:start w:val="1"/>
      <w:numFmt w:val="bullet"/>
      <w:lvlText w:val=""/>
      <w:lvlJc w:val="left"/>
      <w:pPr>
        <w:ind w:left="5056" w:hanging="360"/>
      </w:pPr>
      <w:rPr>
        <w:rFonts w:ascii="Symbol" w:hAnsi="Symbol" w:hint="default"/>
      </w:rPr>
    </w:lvl>
    <w:lvl w:ilvl="7" w:tplc="20000003" w:tentative="1">
      <w:start w:val="1"/>
      <w:numFmt w:val="bullet"/>
      <w:lvlText w:val="o"/>
      <w:lvlJc w:val="left"/>
      <w:pPr>
        <w:ind w:left="5776" w:hanging="360"/>
      </w:pPr>
      <w:rPr>
        <w:rFonts w:ascii="Courier New" w:hAnsi="Courier New" w:cs="Courier New" w:hint="default"/>
      </w:rPr>
    </w:lvl>
    <w:lvl w:ilvl="8" w:tplc="20000005" w:tentative="1">
      <w:start w:val="1"/>
      <w:numFmt w:val="bullet"/>
      <w:lvlText w:val=""/>
      <w:lvlJc w:val="left"/>
      <w:pPr>
        <w:ind w:left="6496" w:hanging="360"/>
      </w:pPr>
      <w:rPr>
        <w:rFonts w:ascii="Wingdings" w:hAnsi="Wingdings" w:hint="default"/>
      </w:rPr>
    </w:lvl>
  </w:abstractNum>
  <w:abstractNum w:abstractNumId="8" w15:restartNumberingAfterBreak="0">
    <w:nsid w:val="24C42CFF"/>
    <w:multiLevelType w:val="hybridMultilevel"/>
    <w:tmpl w:val="17902EBA"/>
    <w:lvl w:ilvl="0" w:tplc="315E7144">
      <w:start w:val="1"/>
      <w:numFmt w:val="decimal"/>
      <w:lvlText w:val="%1."/>
      <w:lvlJc w:val="left"/>
      <w:pPr>
        <w:tabs>
          <w:tab w:val="num" w:pos="720"/>
        </w:tabs>
        <w:ind w:left="720" w:hanging="360"/>
      </w:pPr>
      <w:rPr>
        <w:b w:val="0"/>
      </w:rPr>
    </w:lvl>
    <w:lvl w:ilvl="1" w:tplc="0809000F">
      <w:start w:val="1"/>
      <w:numFmt w:val="decimal"/>
      <w:lvlText w:val="%2."/>
      <w:lvlJc w:val="left"/>
      <w:pPr>
        <w:tabs>
          <w:tab w:val="num" w:pos="1440"/>
        </w:tabs>
        <w:ind w:left="1440" w:hanging="360"/>
      </w:pPr>
      <w:rPr>
        <w:b w:val="0"/>
      </w:rPr>
    </w:lvl>
    <w:lvl w:ilvl="2" w:tplc="A1581F06">
      <w:start w:val="7"/>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A5A7384"/>
    <w:multiLevelType w:val="hybridMultilevel"/>
    <w:tmpl w:val="D2C67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1A00D3"/>
    <w:multiLevelType w:val="hybridMultilevel"/>
    <w:tmpl w:val="8AB825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04061A"/>
    <w:multiLevelType w:val="hybridMultilevel"/>
    <w:tmpl w:val="BF84D74A"/>
    <w:lvl w:ilvl="0" w:tplc="FDD0B3A8">
      <w:start w:val="2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AB5CE9"/>
    <w:multiLevelType w:val="hybridMultilevel"/>
    <w:tmpl w:val="54720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2E47FD"/>
    <w:multiLevelType w:val="hybridMultilevel"/>
    <w:tmpl w:val="86C23A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F167C9C"/>
    <w:multiLevelType w:val="hybridMultilevel"/>
    <w:tmpl w:val="98047FDA"/>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1E5001"/>
    <w:multiLevelType w:val="hybridMultilevel"/>
    <w:tmpl w:val="053054A2"/>
    <w:lvl w:ilvl="0" w:tplc="403A6180">
      <w:start w:val="1"/>
      <w:numFmt w:val="decimal"/>
      <w:lvlText w:val="%1."/>
      <w:lvlJc w:val="left"/>
      <w:pPr>
        <w:ind w:left="720" w:hanging="360"/>
      </w:pPr>
    </w:lvl>
    <w:lvl w:ilvl="1" w:tplc="C28C0838">
      <w:start w:val="1"/>
      <w:numFmt w:val="lowerLetter"/>
      <w:lvlText w:val="%2."/>
      <w:lvlJc w:val="left"/>
      <w:pPr>
        <w:ind w:left="1440" w:hanging="360"/>
      </w:pPr>
    </w:lvl>
    <w:lvl w:ilvl="2" w:tplc="BB6A7AB2">
      <w:start w:val="1"/>
      <w:numFmt w:val="lowerRoman"/>
      <w:lvlText w:val="%3."/>
      <w:lvlJc w:val="right"/>
      <w:pPr>
        <w:ind w:left="2160" w:hanging="180"/>
      </w:pPr>
    </w:lvl>
    <w:lvl w:ilvl="3" w:tplc="60309DC4">
      <w:start w:val="1"/>
      <w:numFmt w:val="decimal"/>
      <w:lvlText w:val="%4."/>
      <w:lvlJc w:val="left"/>
      <w:pPr>
        <w:ind w:left="2880" w:hanging="360"/>
      </w:pPr>
    </w:lvl>
    <w:lvl w:ilvl="4" w:tplc="DED4FF2A">
      <w:start w:val="1"/>
      <w:numFmt w:val="lowerLetter"/>
      <w:lvlText w:val="%5."/>
      <w:lvlJc w:val="left"/>
      <w:pPr>
        <w:ind w:left="3600" w:hanging="360"/>
      </w:pPr>
    </w:lvl>
    <w:lvl w:ilvl="5" w:tplc="979247AE">
      <w:start w:val="1"/>
      <w:numFmt w:val="lowerRoman"/>
      <w:lvlText w:val="%6."/>
      <w:lvlJc w:val="right"/>
      <w:pPr>
        <w:ind w:left="4320" w:hanging="180"/>
      </w:pPr>
    </w:lvl>
    <w:lvl w:ilvl="6" w:tplc="5C1C26BE">
      <w:start w:val="1"/>
      <w:numFmt w:val="decimal"/>
      <w:lvlText w:val="%7."/>
      <w:lvlJc w:val="left"/>
      <w:pPr>
        <w:ind w:left="5040" w:hanging="360"/>
      </w:pPr>
    </w:lvl>
    <w:lvl w:ilvl="7" w:tplc="A2620624">
      <w:start w:val="1"/>
      <w:numFmt w:val="lowerLetter"/>
      <w:lvlText w:val="%8."/>
      <w:lvlJc w:val="left"/>
      <w:pPr>
        <w:ind w:left="5760" w:hanging="360"/>
      </w:pPr>
    </w:lvl>
    <w:lvl w:ilvl="8" w:tplc="D346BF2C">
      <w:start w:val="1"/>
      <w:numFmt w:val="lowerRoman"/>
      <w:lvlText w:val="%9."/>
      <w:lvlJc w:val="right"/>
      <w:pPr>
        <w:ind w:left="6480" w:hanging="180"/>
      </w:pPr>
    </w:lvl>
  </w:abstractNum>
  <w:abstractNum w:abstractNumId="16" w15:restartNumberingAfterBreak="0">
    <w:nsid w:val="468E0A34"/>
    <w:multiLevelType w:val="hybridMultilevel"/>
    <w:tmpl w:val="1EF4E8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2E4027"/>
    <w:multiLevelType w:val="hybridMultilevel"/>
    <w:tmpl w:val="C242CEB8"/>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4A4B6E90"/>
    <w:multiLevelType w:val="hybridMultilevel"/>
    <w:tmpl w:val="C4B4C75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D016D82"/>
    <w:multiLevelType w:val="hybridMultilevel"/>
    <w:tmpl w:val="E84677E2"/>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1BF43DF"/>
    <w:multiLevelType w:val="multilevel"/>
    <w:tmpl w:val="C428CB8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53EA09AD"/>
    <w:multiLevelType w:val="hybridMultilevel"/>
    <w:tmpl w:val="21DC596E"/>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5D225F4"/>
    <w:multiLevelType w:val="hybridMultilevel"/>
    <w:tmpl w:val="DD92D9D4"/>
    <w:lvl w:ilvl="0" w:tplc="E750A83E">
      <w:start w:val="3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7180108"/>
    <w:multiLevelType w:val="hybridMultilevel"/>
    <w:tmpl w:val="5EC873F2"/>
    <w:lvl w:ilvl="0" w:tplc="08090019">
      <w:start w:val="1"/>
      <w:numFmt w:val="lowerLetter"/>
      <w:lvlText w:val="%1."/>
      <w:lvlJc w:val="left"/>
      <w:pPr>
        <w:ind w:left="1080" w:hanging="360"/>
      </w:p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C660A18"/>
    <w:multiLevelType w:val="hybridMultilevel"/>
    <w:tmpl w:val="D7A09F46"/>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5F89651E"/>
    <w:multiLevelType w:val="hybridMultilevel"/>
    <w:tmpl w:val="D774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B139B6"/>
    <w:multiLevelType w:val="hybridMultilevel"/>
    <w:tmpl w:val="638C71A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2DD15A9"/>
    <w:multiLevelType w:val="hybridMultilevel"/>
    <w:tmpl w:val="45808E22"/>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8" w15:restartNumberingAfterBreak="0">
    <w:nsid w:val="65E42C6C"/>
    <w:multiLevelType w:val="hybridMultilevel"/>
    <w:tmpl w:val="06982FD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9651BB3"/>
    <w:multiLevelType w:val="hybridMultilevel"/>
    <w:tmpl w:val="A33840C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D0193D"/>
    <w:multiLevelType w:val="hybridMultilevel"/>
    <w:tmpl w:val="E760D378"/>
    <w:lvl w:ilvl="0" w:tplc="08090001">
      <w:start w:val="1"/>
      <w:numFmt w:val="bullet"/>
      <w:lvlText w:val=""/>
      <w:lvlJc w:val="left"/>
      <w:pPr>
        <w:ind w:left="3874" w:hanging="360"/>
      </w:pPr>
      <w:rPr>
        <w:rFonts w:ascii="Symbol" w:hAnsi="Symbol" w:hint="default"/>
      </w:rPr>
    </w:lvl>
    <w:lvl w:ilvl="1" w:tplc="08090003">
      <w:start w:val="1"/>
      <w:numFmt w:val="bullet"/>
      <w:lvlText w:val="o"/>
      <w:lvlJc w:val="left"/>
      <w:pPr>
        <w:ind w:left="4594" w:hanging="360"/>
      </w:pPr>
      <w:rPr>
        <w:rFonts w:ascii="Courier New" w:hAnsi="Courier New" w:cs="Courier New" w:hint="default"/>
      </w:rPr>
    </w:lvl>
    <w:lvl w:ilvl="2" w:tplc="08090005" w:tentative="1">
      <w:start w:val="1"/>
      <w:numFmt w:val="bullet"/>
      <w:lvlText w:val=""/>
      <w:lvlJc w:val="left"/>
      <w:pPr>
        <w:ind w:left="5314" w:hanging="360"/>
      </w:pPr>
      <w:rPr>
        <w:rFonts w:ascii="Wingdings" w:hAnsi="Wingdings" w:hint="default"/>
      </w:rPr>
    </w:lvl>
    <w:lvl w:ilvl="3" w:tplc="08090001" w:tentative="1">
      <w:start w:val="1"/>
      <w:numFmt w:val="bullet"/>
      <w:lvlText w:val=""/>
      <w:lvlJc w:val="left"/>
      <w:pPr>
        <w:ind w:left="6034" w:hanging="360"/>
      </w:pPr>
      <w:rPr>
        <w:rFonts w:ascii="Symbol" w:hAnsi="Symbol" w:hint="default"/>
      </w:rPr>
    </w:lvl>
    <w:lvl w:ilvl="4" w:tplc="08090003" w:tentative="1">
      <w:start w:val="1"/>
      <w:numFmt w:val="bullet"/>
      <w:lvlText w:val="o"/>
      <w:lvlJc w:val="left"/>
      <w:pPr>
        <w:ind w:left="6754" w:hanging="360"/>
      </w:pPr>
      <w:rPr>
        <w:rFonts w:ascii="Courier New" w:hAnsi="Courier New" w:cs="Courier New" w:hint="default"/>
      </w:rPr>
    </w:lvl>
    <w:lvl w:ilvl="5" w:tplc="08090005" w:tentative="1">
      <w:start w:val="1"/>
      <w:numFmt w:val="bullet"/>
      <w:lvlText w:val=""/>
      <w:lvlJc w:val="left"/>
      <w:pPr>
        <w:ind w:left="7474" w:hanging="360"/>
      </w:pPr>
      <w:rPr>
        <w:rFonts w:ascii="Wingdings" w:hAnsi="Wingdings" w:hint="default"/>
      </w:rPr>
    </w:lvl>
    <w:lvl w:ilvl="6" w:tplc="08090001" w:tentative="1">
      <w:start w:val="1"/>
      <w:numFmt w:val="bullet"/>
      <w:lvlText w:val=""/>
      <w:lvlJc w:val="left"/>
      <w:pPr>
        <w:ind w:left="8194" w:hanging="360"/>
      </w:pPr>
      <w:rPr>
        <w:rFonts w:ascii="Symbol" w:hAnsi="Symbol" w:hint="default"/>
      </w:rPr>
    </w:lvl>
    <w:lvl w:ilvl="7" w:tplc="08090003" w:tentative="1">
      <w:start w:val="1"/>
      <w:numFmt w:val="bullet"/>
      <w:lvlText w:val="o"/>
      <w:lvlJc w:val="left"/>
      <w:pPr>
        <w:ind w:left="8914" w:hanging="360"/>
      </w:pPr>
      <w:rPr>
        <w:rFonts w:ascii="Courier New" w:hAnsi="Courier New" w:cs="Courier New" w:hint="default"/>
      </w:rPr>
    </w:lvl>
    <w:lvl w:ilvl="8" w:tplc="08090005" w:tentative="1">
      <w:start w:val="1"/>
      <w:numFmt w:val="bullet"/>
      <w:lvlText w:val=""/>
      <w:lvlJc w:val="left"/>
      <w:pPr>
        <w:ind w:left="9634" w:hanging="360"/>
      </w:pPr>
      <w:rPr>
        <w:rFonts w:ascii="Wingdings" w:hAnsi="Wingdings" w:hint="default"/>
      </w:rPr>
    </w:lvl>
  </w:abstractNum>
  <w:abstractNum w:abstractNumId="31" w15:restartNumberingAfterBreak="0">
    <w:nsid w:val="6D203322"/>
    <w:multiLevelType w:val="hybridMultilevel"/>
    <w:tmpl w:val="48020D18"/>
    <w:lvl w:ilvl="0" w:tplc="6B1C67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276AB4"/>
    <w:multiLevelType w:val="hybridMultilevel"/>
    <w:tmpl w:val="2D4C281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3" w15:restartNumberingAfterBreak="0">
    <w:nsid w:val="75FE51FB"/>
    <w:multiLevelType w:val="hybridMultilevel"/>
    <w:tmpl w:val="08ACF642"/>
    <w:lvl w:ilvl="0" w:tplc="3232135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B937846"/>
    <w:multiLevelType w:val="hybridMultilevel"/>
    <w:tmpl w:val="C8260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7D7F9B"/>
    <w:multiLevelType w:val="hybridMultilevel"/>
    <w:tmpl w:val="40D457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F4424C8"/>
    <w:multiLevelType w:val="hybridMultilevel"/>
    <w:tmpl w:val="E51030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22282611">
    <w:abstractNumId w:val="16"/>
  </w:num>
  <w:num w:numId="2" w16cid:durableId="670370724">
    <w:abstractNumId w:val="10"/>
  </w:num>
  <w:num w:numId="3" w16cid:durableId="1712344786">
    <w:abstractNumId w:val="8"/>
  </w:num>
  <w:num w:numId="4" w16cid:durableId="1582368804">
    <w:abstractNumId w:val="32"/>
  </w:num>
  <w:num w:numId="5" w16cid:durableId="1479106655">
    <w:abstractNumId w:val="1"/>
  </w:num>
  <w:num w:numId="6" w16cid:durableId="1062559201">
    <w:abstractNumId w:val="0"/>
  </w:num>
  <w:num w:numId="7" w16cid:durableId="1831098555">
    <w:abstractNumId w:val="35"/>
  </w:num>
  <w:num w:numId="8" w16cid:durableId="900673306">
    <w:abstractNumId w:val="0"/>
  </w:num>
  <w:num w:numId="9" w16cid:durableId="850337370">
    <w:abstractNumId w:val="0"/>
  </w:num>
  <w:num w:numId="10" w16cid:durableId="51316489">
    <w:abstractNumId w:val="0"/>
  </w:num>
  <w:num w:numId="11" w16cid:durableId="1872258694">
    <w:abstractNumId w:val="0"/>
  </w:num>
  <w:num w:numId="12" w16cid:durableId="947278623">
    <w:abstractNumId w:val="21"/>
  </w:num>
  <w:num w:numId="13" w16cid:durableId="1494951151">
    <w:abstractNumId w:val="23"/>
  </w:num>
  <w:num w:numId="14" w16cid:durableId="1309673467">
    <w:abstractNumId w:val="19"/>
  </w:num>
  <w:num w:numId="15" w16cid:durableId="1865510275">
    <w:abstractNumId w:val="26"/>
  </w:num>
  <w:num w:numId="16" w16cid:durableId="74716876">
    <w:abstractNumId w:val="26"/>
  </w:num>
  <w:num w:numId="17" w16cid:durableId="1617255494">
    <w:abstractNumId w:val="12"/>
  </w:num>
  <w:num w:numId="18" w16cid:durableId="15692746">
    <w:abstractNumId w:val="25"/>
  </w:num>
  <w:num w:numId="19" w16cid:durableId="2118022330">
    <w:abstractNumId w:val="34"/>
  </w:num>
  <w:num w:numId="20" w16cid:durableId="459615271">
    <w:abstractNumId w:val="9"/>
  </w:num>
  <w:num w:numId="21" w16cid:durableId="1276331752">
    <w:abstractNumId w:val="3"/>
  </w:num>
  <w:num w:numId="22" w16cid:durableId="150680740">
    <w:abstractNumId w:val="28"/>
  </w:num>
  <w:num w:numId="23" w16cid:durableId="14332805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95508803">
    <w:abstractNumId w:val="13"/>
  </w:num>
  <w:num w:numId="25" w16cid:durableId="1409577270">
    <w:abstractNumId w:val="11"/>
  </w:num>
  <w:num w:numId="26" w16cid:durableId="2058044783">
    <w:abstractNumId w:val="22"/>
  </w:num>
  <w:num w:numId="27" w16cid:durableId="1557207570">
    <w:abstractNumId w:val="14"/>
  </w:num>
  <w:num w:numId="28" w16cid:durableId="222329386">
    <w:abstractNumId w:val="4"/>
  </w:num>
  <w:num w:numId="29" w16cid:durableId="968978556">
    <w:abstractNumId w:val="33"/>
  </w:num>
  <w:num w:numId="30" w16cid:durableId="411317899">
    <w:abstractNumId w:val="31"/>
  </w:num>
  <w:num w:numId="31" w16cid:durableId="1002077490">
    <w:abstractNumId w:val="5"/>
  </w:num>
  <w:num w:numId="32" w16cid:durableId="2045979664">
    <w:abstractNumId w:val="36"/>
  </w:num>
  <w:num w:numId="33" w16cid:durableId="912927832">
    <w:abstractNumId w:val="6"/>
  </w:num>
  <w:num w:numId="34" w16cid:durableId="1238636529">
    <w:abstractNumId w:val="7"/>
  </w:num>
  <w:num w:numId="35" w16cid:durableId="1400592269">
    <w:abstractNumId w:val="18"/>
    <w:lvlOverride w:ilvl="0"/>
    <w:lvlOverride w:ilvl="1"/>
    <w:lvlOverride w:ilvl="2"/>
    <w:lvlOverride w:ilvl="3"/>
    <w:lvlOverride w:ilvl="4"/>
    <w:lvlOverride w:ilvl="5"/>
    <w:lvlOverride w:ilvl="6"/>
    <w:lvlOverride w:ilvl="7"/>
    <w:lvlOverride w:ilvl="8"/>
  </w:num>
  <w:num w:numId="36" w16cid:durableId="2048870938">
    <w:abstractNumId w:val="2"/>
    <w:lvlOverride w:ilvl="0"/>
    <w:lvlOverride w:ilvl="1"/>
    <w:lvlOverride w:ilvl="2"/>
    <w:lvlOverride w:ilvl="3"/>
    <w:lvlOverride w:ilvl="4"/>
    <w:lvlOverride w:ilvl="5"/>
    <w:lvlOverride w:ilvl="6"/>
    <w:lvlOverride w:ilvl="7"/>
    <w:lvlOverride w:ilvl="8"/>
  </w:num>
  <w:num w:numId="37" w16cid:durableId="308553682">
    <w:abstractNumId w:val="26"/>
    <w:lvlOverride w:ilvl="0"/>
    <w:lvlOverride w:ilvl="1"/>
    <w:lvlOverride w:ilvl="2"/>
    <w:lvlOverride w:ilvl="3"/>
    <w:lvlOverride w:ilvl="4"/>
    <w:lvlOverride w:ilvl="5"/>
    <w:lvlOverride w:ilvl="6"/>
    <w:lvlOverride w:ilvl="7"/>
    <w:lvlOverride w:ilvl="8"/>
  </w:num>
  <w:num w:numId="38" w16cid:durableId="1299722705">
    <w:abstractNumId w:val="29"/>
    <w:lvlOverride w:ilvl="0"/>
    <w:lvlOverride w:ilvl="1"/>
    <w:lvlOverride w:ilvl="2"/>
    <w:lvlOverride w:ilvl="3"/>
    <w:lvlOverride w:ilvl="4"/>
    <w:lvlOverride w:ilvl="5"/>
    <w:lvlOverride w:ilvl="6"/>
    <w:lvlOverride w:ilvl="7"/>
    <w:lvlOverride w:ilvl="8"/>
  </w:num>
  <w:num w:numId="39" w16cid:durableId="1576889986">
    <w:abstractNumId w:val="20"/>
  </w:num>
  <w:num w:numId="40" w16cid:durableId="1042092458">
    <w:abstractNumId w:val="17"/>
  </w:num>
  <w:num w:numId="41" w16cid:durableId="1204637874">
    <w:abstractNumId w:val="27"/>
  </w:num>
  <w:num w:numId="42" w16cid:durableId="163129783">
    <w:abstractNumId w:val="24"/>
  </w:num>
  <w:num w:numId="43" w16cid:durableId="35253682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38C"/>
    <w:rsid w:val="000005C5"/>
    <w:rsid w:val="00000F5B"/>
    <w:rsid w:val="000014DA"/>
    <w:rsid w:val="00003645"/>
    <w:rsid w:val="000038B5"/>
    <w:rsid w:val="00003DF5"/>
    <w:rsid w:val="000055A3"/>
    <w:rsid w:val="0000728D"/>
    <w:rsid w:val="0001172D"/>
    <w:rsid w:val="00011DEF"/>
    <w:rsid w:val="000129C6"/>
    <w:rsid w:val="0001374E"/>
    <w:rsid w:val="00013A30"/>
    <w:rsid w:val="00013F9C"/>
    <w:rsid w:val="00014E71"/>
    <w:rsid w:val="00016A0C"/>
    <w:rsid w:val="00020DE6"/>
    <w:rsid w:val="00020E27"/>
    <w:rsid w:val="00026EFA"/>
    <w:rsid w:val="000320E9"/>
    <w:rsid w:val="0003470A"/>
    <w:rsid w:val="000355D6"/>
    <w:rsid w:val="000420A1"/>
    <w:rsid w:val="00043079"/>
    <w:rsid w:val="00045FD0"/>
    <w:rsid w:val="00047763"/>
    <w:rsid w:val="0005050D"/>
    <w:rsid w:val="00053252"/>
    <w:rsid w:val="00061B8F"/>
    <w:rsid w:val="00063980"/>
    <w:rsid w:val="00065EE1"/>
    <w:rsid w:val="00070629"/>
    <w:rsid w:val="00070A3A"/>
    <w:rsid w:val="00070D9E"/>
    <w:rsid w:val="00071577"/>
    <w:rsid w:val="0007225E"/>
    <w:rsid w:val="00072BFA"/>
    <w:rsid w:val="000735C1"/>
    <w:rsid w:val="000745AD"/>
    <w:rsid w:val="00074E55"/>
    <w:rsid w:val="0007502A"/>
    <w:rsid w:val="00075E6F"/>
    <w:rsid w:val="000772BE"/>
    <w:rsid w:val="00080C86"/>
    <w:rsid w:val="000848E2"/>
    <w:rsid w:val="00091F8D"/>
    <w:rsid w:val="00095BEE"/>
    <w:rsid w:val="00097188"/>
    <w:rsid w:val="000A0342"/>
    <w:rsid w:val="000A5373"/>
    <w:rsid w:val="000A5BDF"/>
    <w:rsid w:val="000A5CAB"/>
    <w:rsid w:val="000A6EC0"/>
    <w:rsid w:val="000B0232"/>
    <w:rsid w:val="000B3C45"/>
    <w:rsid w:val="000B48F2"/>
    <w:rsid w:val="000B5855"/>
    <w:rsid w:val="000B6299"/>
    <w:rsid w:val="000B7B1E"/>
    <w:rsid w:val="000C0587"/>
    <w:rsid w:val="000C45A4"/>
    <w:rsid w:val="000D0E4D"/>
    <w:rsid w:val="000E09E5"/>
    <w:rsid w:val="000E42A7"/>
    <w:rsid w:val="000E6190"/>
    <w:rsid w:val="000E676E"/>
    <w:rsid w:val="000E749A"/>
    <w:rsid w:val="000F3F8C"/>
    <w:rsid w:val="000F4D22"/>
    <w:rsid w:val="0010103C"/>
    <w:rsid w:val="00102B18"/>
    <w:rsid w:val="00102B4B"/>
    <w:rsid w:val="00103CDC"/>
    <w:rsid w:val="0010609C"/>
    <w:rsid w:val="00113729"/>
    <w:rsid w:val="00120C7D"/>
    <w:rsid w:val="001240E0"/>
    <w:rsid w:val="0012440B"/>
    <w:rsid w:val="00124C78"/>
    <w:rsid w:val="00127399"/>
    <w:rsid w:val="00127A3A"/>
    <w:rsid w:val="00134ED7"/>
    <w:rsid w:val="0013723A"/>
    <w:rsid w:val="00140202"/>
    <w:rsid w:val="00142A91"/>
    <w:rsid w:val="00150352"/>
    <w:rsid w:val="00152CF5"/>
    <w:rsid w:val="00153979"/>
    <w:rsid w:val="001558F9"/>
    <w:rsid w:val="001574E2"/>
    <w:rsid w:val="0016040B"/>
    <w:rsid w:val="00160B25"/>
    <w:rsid w:val="001613AF"/>
    <w:rsid w:val="00161CE6"/>
    <w:rsid w:val="0016536E"/>
    <w:rsid w:val="001659EB"/>
    <w:rsid w:val="00165FA1"/>
    <w:rsid w:val="001662F2"/>
    <w:rsid w:val="0016676E"/>
    <w:rsid w:val="00167293"/>
    <w:rsid w:val="00170333"/>
    <w:rsid w:val="00170B7C"/>
    <w:rsid w:val="00174C3D"/>
    <w:rsid w:val="00176E29"/>
    <w:rsid w:val="001834F6"/>
    <w:rsid w:val="00183DE0"/>
    <w:rsid w:val="00190D4F"/>
    <w:rsid w:val="0019158B"/>
    <w:rsid w:val="00191C5C"/>
    <w:rsid w:val="0019379B"/>
    <w:rsid w:val="00194EE9"/>
    <w:rsid w:val="00196587"/>
    <w:rsid w:val="00196D35"/>
    <w:rsid w:val="00196E88"/>
    <w:rsid w:val="00197AAA"/>
    <w:rsid w:val="00197B13"/>
    <w:rsid w:val="001A3995"/>
    <w:rsid w:val="001B038B"/>
    <w:rsid w:val="001B38D6"/>
    <w:rsid w:val="001B3ACD"/>
    <w:rsid w:val="001B4CD9"/>
    <w:rsid w:val="001C21BB"/>
    <w:rsid w:val="001C5FDC"/>
    <w:rsid w:val="001C6D6C"/>
    <w:rsid w:val="001C73FD"/>
    <w:rsid w:val="001D035E"/>
    <w:rsid w:val="001D1623"/>
    <w:rsid w:val="001D1941"/>
    <w:rsid w:val="001E3CAD"/>
    <w:rsid w:val="001E4D92"/>
    <w:rsid w:val="001E73E6"/>
    <w:rsid w:val="001E7C92"/>
    <w:rsid w:val="001F1C2F"/>
    <w:rsid w:val="001F4D9E"/>
    <w:rsid w:val="001F7D12"/>
    <w:rsid w:val="002022E7"/>
    <w:rsid w:val="00204B25"/>
    <w:rsid w:val="0021027F"/>
    <w:rsid w:val="00210BE1"/>
    <w:rsid w:val="002175AC"/>
    <w:rsid w:val="0022077E"/>
    <w:rsid w:val="00220D26"/>
    <w:rsid w:val="00220F5C"/>
    <w:rsid w:val="002222D7"/>
    <w:rsid w:val="00223616"/>
    <w:rsid w:val="00223C94"/>
    <w:rsid w:val="00227424"/>
    <w:rsid w:val="0023086A"/>
    <w:rsid w:val="00230F1D"/>
    <w:rsid w:val="00231488"/>
    <w:rsid w:val="00235726"/>
    <w:rsid w:val="00241BAE"/>
    <w:rsid w:val="0024344C"/>
    <w:rsid w:val="00244D3B"/>
    <w:rsid w:val="00245476"/>
    <w:rsid w:val="002552B1"/>
    <w:rsid w:val="002555BF"/>
    <w:rsid w:val="00255CF7"/>
    <w:rsid w:val="002568F4"/>
    <w:rsid w:val="00256DEC"/>
    <w:rsid w:val="002608E6"/>
    <w:rsid w:val="002614F6"/>
    <w:rsid w:val="00261E7A"/>
    <w:rsid w:val="00262524"/>
    <w:rsid w:val="0026387E"/>
    <w:rsid w:val="00263CF8"/>
    <w:rsid w:val="0027123D"/>
    <w:rsid w:val="00271C4F"/>
    <w:rsid w:val="002732DD"/>
    <w:rsid w:val="0027382F"/>
    <w:rsid w:val="00275BA1"/>
    <w:rsid w:val="0027694A"/>
    <w:rsid w:val="002801E8"/>
    <w:rsid w:val="00285A71"/>
    <w:rsid w:val="00290215"/>
    <w:rsid w:val="00297005"/>
    <w:rsid w:val="002A3920"/>
    <w:rsid w:val="002A68EB"/>
    <w:rsid w:val="002A6A85"/>
    <w:rsid w:val="002B0E73"/>
    <w:rsid w:val="002B29F7"/>
    <w:rsid w:val="002B3212"/>
    <w:rsid w:val="002B3DC9"/>
    <w:rsid w:val="002C04A7"/>
    <w:rsid w:val="002C3D5B"/>
    <w:rsid w:val="002C4DD5"/>
    <w:rsid w:val="002C7118"/>
    <w:rsid w:val="002D29C3"/>
    <w:rsid w:val="002E0BA2"/>
    <w:rsid w:val="002E4CD6"/>
    <w:rsid w:val="002E5E2E"/>
    <w:rsid w:val="002E624D"/>
    <w:rsid w:val="002F6D33"/>
    <w:rsid w:val="002F7496"/>
    <w:rsid w:val="002F773D"/>
    <w:rsid w:val="00300E7B"/>
    <w:rsid w:val="003107C6"/>
    <w:rsid w:val="00313F5C"/>
    <w:rsid w:val="00317E11"/>
    <w:rsid w:val="003316A4"/>
    <w:rsid w:val="0033223C"/>
    <w:rsid w:val="00332FEE"/>
    <w:rsid w:val="00333BB2"/>
    <w:rsid w:val="00335C60"/>
    <w:rsid w:val="00335CF9"/>
    <w:rsid w:val="0033751D"/>
    <w:rsid w:val="00337AEE"/>
    <w:rsid w:val="00341E39"/>
    <w:rsid w:val="003420ED"/>
    <w:rsid w:val="00342479"/>
    <w:rsid w:val="003427AE"/>
    <w:rsid w:val="00343B0C"/>
    <w:rsid w:val="003448D9"/>
    <w:rsid w:val="00344E6C"/>
    <w:rsid w:val="00346EAF"/>
    <w:rsid w:val="0035475C"/>
    <w:rsid w:val="00354FAB"/>
    <w:rsid w:val="003656B9"/>
    <w:rsid w:val="00366850"/>
    <w:rsid w:val="00382604"/>
    <w:rsid w:val="003915E1"/>
    <w:rsid w:val="00396874"/>
    <w:rsid w:val="00396C6D"/>
    <w:rsid w:val="003A34AC"/>
    <w:rsid w:val="003B0584"/>
    <w:rsid w:val="003B3C08"/>
    <w:rsid w:val="003B571C"/>
    <w:rsid w:val="003B5FA4"/>
    <w:rsid w:val="003C3464"/>
    <w:rsid w:val="003C49D7"/>
    <w:rsid w:val="003C646A"/>
    <w:rsid w:val="003C69E5"/>
    <w:rsid w:val="003C76D9"/>
    <w:rsid w:val="003D3FF0"/>
    <w:rsid w:val="003D5189"/>
    <w:rsid w:val="003F0FC5"/>
    <w:rsid w:val="003F1AD8"/>
    <w:rsid w:val="003F2352"/>
    <w:rsid w:val="003F2A78"/>
    <w:rsid w:val="003F310B"/>
    <w:rsid w:val="003F6685"/>
    <w:rsid w:val="003F7D4E"/>
    <w:rsid w:val="00400C98"/>
    <w:rsid w:val="00406236"/>
    <w:rsid w:val="004135C0"/>
    <w:rsid w:val="00416E3A"/>
    <w:rsid w:val="00420266"/>
    <w:rsid w:val="00423452"/>
    <w:rsid w:val="00427CA7"/>
    <w:rsid w:val="00427DCC"/>
    <w:rsid w:val="00431D9D"/>
    <w:rsid w:val="004353F4"/>
    <w:rsid w:val="004377DB"/>
    <w:rsid w:val="0044267A"/>
    <w:rsid w:val="0044770D"/>
    <w:rsid w:val="00450731"/>
    <w:rsid w:val="00453856"/>
    <w:rsid w:val="0045482B"/>
    <w:rsid w:val="0045678F"/>
    <w:rsid w:val="004577A0"/>
    <w:rsid w:val="00460318"/>
    <w:rsid w:val="00460D8C"/>
    <w:rsid w:val="00472315"/>
    <w:rsid w:val="004746D0"/>
    <w:rsid w:val="00477C40"/>
    <w:rsid w:val="004819E1"/>
    <w:rsid w:val="00481F5B"/>
    <w:rsid w:val="00485B7D"/>
    <w:rsid w:val="004874FA"/>
    <w:rsid w:val="0049236E"/>
    <w:rsid w:val="00493261"/>
    <w:rsid w:val="004A0FA8"/>
    <w:rsid w:val="004A2724"/>
    <w:rsid w:val="004A563D"/>
    <w:rsid w:val="004A5880"/>
    <w:rsid w:val="004A5AE9"/>
    <w:rsid w:val="004A6339"/>
    <w:rsid w:val="004A7D57"/>
    <w:rsid w:val="004B0794"/>
    <w:rsid w:val="004B2DAE"/>
    <w:rsid w:val="004C2C8C"/>
    <w:rsid w:val="004D009F"/>
    <w:rsid w:val="004D4B06"/>
    <w:rsid w:val="004D73DD"/>
    <w:rsid w:val="004D76F1"/>
    <w:rsid w:val="004D77B3"/>
    <w:rsid w:val="004E07D1"/>
    <w:rsid w:val="004E0F6C"/>
    <w:rsid w:val="004E13E0"/>
    <w:rsid w:val="004E284D"/>
    <w:rsid w:val="004E50EB"/>
    <w:rsid w:val="004F3F0F"/>
    <w:rsid w:val="004F41A1"/>
    <w:rsid w:val="004F4BCE"/>
    <w:rsid w:val="004F561C"/>
    <w:rsid w:val="004F766E"/>
    <w:rsid w:val="00501029"/>
    <w:rsid w:val="00506841"/>
    <w:rsid w:val="00515F88"/>
    <w:rsid w:val="005160CF"/>
    <w:rsid w:val="005231D7"/>
    <w:rsid w:val="00525B95"/>
    <w:rsid w:val="00527390"/>
    <w:rsid w:val="00527856"/>
    <w:rsid w:val="00537F04"/>
    <w:rsid w:val="0054252C"/>
    <w:rsid w:val="00544279"/>
    <w:rsid w:val="00545104"/>
    <w:rsid w:val="00545EC0"/>
    <w:rsid w:val="005468DF"/>
    <w:rsid w:val="00546EA2"/>
    <w:rsid w:val="00547ABF"/>
    <w:rsid w:val="00555B9C"/>
    <w:rsid w:val="00556BEA"/>
    <w:rsid w:val="00561C43"/>
    <w:rsid w:val="0056641B"/>
    <w:rsid w:val="00566DCF"/>
    <w:rsid w:val="00572131"/>
    <w:rsid w:val="0058028E"/>
    <w:rsid w:val="005806EC"/>
    <w:rsid w:val="0058468B"/>
    <w:rsid w:val="00584D7A"/>
    <w:rsid w:val="00585DDC"/>
    <w:rsid w:val="0059446E"/>
    <w:rsid w:val="005A12FD"/>
    <w:rsid w:val="005A1AA6"/>
    <w:rsid w:val="005A4301"/>
    <w:rsid w:val="005A53A4"/>
    <w:rsid w:val="005A58C0"/>
    <w:rsid w:val="005A68F1"/>
    <w:rsid w:val="005A6EEA"/>
    <w:rsid w:val="005B3C76"/>
    <w:rsid w:val="005B4A55"/>
    <w:rsid w:val="005B5FB0"/>
    <w:rsid w:val="005C112F"/>
    <w:rsid w:val="005C31BC"/>
    <w:rsid w:val="005C54F1"/>
    <w:rsid w:val="005C58E7"/>
    <w:rsid w:val="005C5A5C"/>
    <w:rsid w:val="005C7511"/>
    <w:rsid w:val="005D0FAC"/>
    <w:rsid w:val="005D4EB1"/>
    <w:rsid w:val="005D50F1"/>
    <w:rsid w:val="005D5A47"/>
    <w:rsid w:val="005E04B7"/>
    <w:rsid w:val="005E1508"/>
    <w:rsid w:val="005E7866"/>
    <w:rsid w:val="005F1006"/>
    <w:rsid w:val="005F4AFB"/>
    <w:rsid w:val="005F4BB2"/>
    <w:rsid w:val="005F6F70"/>
    <w:rsid w:val="005F706A"/>
    <w:rsid w:val="005F7700"/>
    <w:rsid w:val="0060197F"/>
    <w:rsid w:val="0060317A"/>
    <w:rsid w:val="00604BE7"/>
    <w:rsid w:val="00604D3A"/>
    <w:rsid w:val="00612351"/>
    <w:rsid w:val="00612B60"/>
    <w:rsid w:val="006173C9"/>
    <w:rsid w:val="00620333"/>
    <w:rsid w:val="00623EB3"/>
    <w:rsid w:val="00626F67"/>
    <w:rsid w:val="006317DE"/>
    <w:rsid w:val="006369B4"/>
    <w:rsid w:val="00636D0F"/>
    <w:rsid w:val="00640AA3"/>
    <w:rsid w:val="006416DB"/>
    <w:rsid w:val="00641F2A"/>
    <w:rsid w:val="00642CAB"/>
    <w:rsid w:val="006463F0"/>
    <w:rsid w:val="00646A38"/>
    <w:rsid w:val="00647871"/>
    <w:rsid w:val="00647E48"/>
    <w:rsid w:val="0065212B"/>
    <w:rsid w:val="0065296A"/>
    <w:rsid w:val="00653A74"/>
    <w:rsid w:val="00654558"/>
    <w:rsid w:val="00655278"/>
    <w:rsid w:val="00655B03"/>
    <w:rsid w:val="0065702F"/>
    <w:rsid w:val="00660ABA"/>
    <w:rsid w:val="00663C91"/>
    <w:rsid w:val="00663F10"/>
    <w:rsid w:val="00671169"/>
    <w:rsid w:val="006722B0"/>
    <w:rsid w:val="00682110"/>
    <w:rsid w:val="00682E1B"/>
    <w:rsid w:val="00683B6B"/>
    <w:rsid w:val="0068430D"/>
    <w:rsid w:val="00685587"/>
    <w:rsid w:val="00686E21"/>
    <w:rsid w:val="00691DD5"/>
    <w:rsid w:val="00694349"/>
    <w:rsid w:val="00696DD5"/>
    <w:rsid w:val="006A3F66"/>
    <w:rsid w:val="006A71E5"/>
    <w:rsid w:val="006B2B83"/>
    <w:rsid w:val="006B3EA6"/>
    <w:rsid w:val="006B4A4F"/>
    <w:rsid w:val="006B4E99"/>
    <w:rsid w:val="006B69DB"/>
    <w:rsid w:val="006C02A6"/>
    <w:rsid w:val="006C1A6D"/>
    <w:rsid w:val="006C1B3D"/>
    <w:rsid w:val="006C242E"/>
    <w:rsid w:val="006C28D9"/>
    <w:rsid w:val="006C58D7"/>
    <w:rsid w:val="006D60E5"/>
    <w:rsid w:val="006D6B81"/>
    <w:rsid w:val="006E13ED"/>
    <w:rsid w:val="006E4DC2"/>
    <w:rsid w:val="006E5849"/>
    <w:rsid w:val="006E5D7E"/>
    <w:rsid w:val="006F0801"/>
    <w:rsid w:val="006F097F"/>
    <w:rsid w:val="006F71F6"/>
    <w:rsid w:val="00700DA1"/>
    <w:rsid w:val="00701102"/>
    <w:rsid w:val="00702660"/>
    <w:rsid w:val="00706277"/>
    <w:rsid w:val="00706CF7"/>
    <w:rsid w:val="00706DCF"/>
    <w:rsid w:val="007074D6"/>
    <w:rsid w:val="00711D67"/>
    <w:rsid w:val="00714250"/>
    <w:rsid w:val="00714E90"/>
    <w:rsid w:val="00716887"/>
    <w:rsid w:val="007207DE"/>
    <w:rsid w:val="00720AF1"/>
    <w:rsid w:val="007217AF"/>
    <w:rsid w:val="00721BA2"/>
    <w:rsid w:val="00721D75"/>
    <w:rsid w:val="00721F1E"/>
    <w:rsid w:val="0072429D"/>
    <w:rsid w:val="00724745"/>
    <w:rsid w:val="007249A8"/>
    <w:rsid w:val="00724BB6"/>
    <w:rsid w:val="00725219"/>
    <w:rsid w:val="00725344"/>
    <w:rsid w:val="00727B81"/>
    <w:rsid w:val="007302C8"/>
    <w:rsid w:val="00732CA5"/>
    <w:rsid w:val="00732FE6"/>
    <w:rsid w:val="007374A3"/>
    <w:rsid w:val="00740E15"/>
    <w:rsid w:val="007411DA"/>
    <w:rsid w:val="00746A8E"/>
    <w:rsid w:val="00746F4D"/>
    <w:rsid w:val="00753DF8"/>
    <w:rsid w:val="0075528B"/>
    <w:rsid w:val="00763416"/>
    <w:rsid w:val="007640BE"/>
    <w:rsid w:val="0077047C"/>
    <w:rsid w:val="00774889"/>
    <w:rsid w:val="00776FFF"/>
    <w:rsid w:val="00780D58"/>
    <w:rsid w:val="00781A58"/>
    <w:rsid w:val="00783B74"/>
    <w:rsid w:val="00784BAA"/>
    <w:rsid w:val="00785B38"/>
    <w:rsid w:val="00786DE0"/>
    <w:rsid w:val="00787A4A"/>
    <w:rsid w:val="00790417"/>
    <w:rsid w:val="00793976"/>
    <w:rsid w:val="00797235"/>
    <w:rsid w:val="007A0677"/>
    <w:rsid w:val="007A1E00"/>
    <w:rsid w:val="007A26B1"/>
    <w:rsid w:val="007A2B14"/>
    <w:rsid w:val="007A2BC7"/>
    <w:rsid w:val="007A2F9C"/>
    <w:rsid w:val="007A36B8"/>
    <w:rsid w:val="007A61BF"/>
    <w:rsid w:val="007A69A3"/>
    <w:rsid w:val="007B0E23"/>
    <w:rsid w:val="007B31F2"/>
    <w:rsid w:val="007B63DF"/>
    <w:rsid w:val="007B651B"/>
    <w:rsid w:val="007C0A09"/>
    <w:rsid w:val="007C453B"/>
    <w:rsid w:val="007C45EB"/>
    <w:rsid w:val="007C6372"/>
    <w:rsid w:val="007D0FDE"/>
    <w:rsid w:val="007D1854"/>
    <w:rsid w:val="007D241F"/>
    <w:rsid w:val="007D6373"/>
    <w:rsid w:val="007D787A"/>
    <w:rsid w:val="007E079D"/>
    <w:rsid w:val="007E4978"/>
    <w:rsid w:val="007E5F11"/>
    <w:rsid w:val="007E6415"/>
    <w:rsid w:val="007F05A3"/>
    <w:rsid w:val="007F1FDD"/>
    <w:rsid w:val="007F28C7"/>
    <w:rsid w:val="007F6748"/>
    <w:rsid w:val="007F6A60"/>
    <w:rsid w:val="007F72CB"/>
    <w:rsid w:val="008021BB"/>
    <w:rsid w:val="0080765E"/>
    <w:rsid w:val="008106CC"/>
    <w:rsid w:val="00811108"/>
    <w:rsid w:val="00811ABF"/>
    <w:rsid w:val="00814F27"/>
    <w:rsid w:val="0082338C"/>
    <w:rsid w:val="00823AA4"/>
    <w:rsid w:val="008271D1"/>
    <w:rsid w:val="00830A99"/>
    <w:rsid w:val="008351C1"/>
    <w:rsid w:val="00835DA4"/>
    <w:rsid w:val="00842D1C"/>
    <w:rsid w:val="0084605E"/>
    <w:rsid w:val="00846710"/>
    <w:rsid w:val="00851C99"/>
    <w:rsid w:val="0085417C"/>
    <w:rsid w:val="0085707A"/>
    <w:rsid w:val="008667E9"/>
    <w:rsid w:val="00867A1F"/>
    <w:rsid w:val="00875899"/>
    <w:rsid w:val="00875B24"/>
    <w:rsid w:val="00877CA9"/>
    <w:rsid w:val="00877CE2"/>
    <w:rsid w:val="00880AA6"/>
    <w:rsid w:val="0088157C"/>
    <w:rsid w:val="0088252F"/>
    <w:rsid w:val="0088282E"/>
    <w:rsid w:val="008842E1"/>
    <w:rsid w:val="00884A51"/>
    <w:rsid w:val="0088689A"/>
    <w:rsid w:val="0088704A"/>
    <w:rsid w:val="008870D1"/>
    <w:rsid w:val="008909DB"/>
    <w:rsid w:val="008909FD"/>
    <w:rsid w:val="00891D75"/>
    <w:rsid w:val="008934FD"/>
    <w:rsid w:val="00893ED1"/>
    <w:rsid w:val="0089669D"/>
    <w:rsid w:val="00897EA5"/>
    <w:rsid w:val="008A2D8B"/>
    <w:rsid w:val="008A67E9"/>
    <w:rsid w:val="008A7A47"/>
    <w:rsid w:val="008B141F"/>
    <w:rsid w:val="008B166C"/>
    <w:rsid w:val="008B18ED"/>
    <w:rsid w:val="008B2E0F"/>
    <w:rsid w:val="008B3BBE"/>
    <w:rsid w:val="008B4B5E"/>
    <w:rsid w:val="008C01AF"/>
    <w:rsid w:val="008C170A"/>
    <w:rsid w:val="008C44EB"/>
    <w:rsid w:val="008D06F3"/>
    <w:rsid w:val="008D40B0"/>
    <w:rsid w:val="008D4ECA"/>
    <w:rsid w:val="008D623E"/>
    <w:rsid w:val="008D6E4B"/>
    <w:rsid w:val="008E24AD"/>
    <w:rsid w:val="008E396B"/>
    <w:rsid w:val="008E686D"/>
    <w:rsid w:val="008F0070"/>
    <w:rsid w:val="008F5C3E"/>
    <w:rsid w:val="008F612C"/>
    <w:rsid w:val="008F7A1B"/>
    <w:rsid w:val="00903510"/>
    <w:rsid w:val="00904E06"/>
    <w:rsid w:val="009075BB"/>
    <w:rsid w:val="00907B97"/>
    <w:rsid w:val="00911256"/>
    <w:rsid w:val="00911A28"/>
    <w:rsid w:val="00913322"/>
    <w:rsid w:val="00914F29"/>
    <w:rsid w:val="00915B1E"/>
    <w:rsid w:val="00916E46"/>
    <w:rsid w:val="00917AE1"/>
    <w:rsid w:val="00921F59"/>
    <w:rsid w:val="009236D0"/>
    <w:rsid w:val="0092420C"/>
    <w:rsid w:val="00925B76"/>
    <w:rsid w:val="00926B76"/>
    <w:rsid w:val="009279DA"/>
    <w:rsid w:val="00932F0C"/>
    <w:rsid w:val="0093372E"/>
    <w:rsid w:val="009406AC"/>
    <w:rsid w:val="0094272D"/>
    <w:rsid w:val="00943283"/>
    <w:rsid w:val="00945634"/>
    <w:rsid w:val="00947B8C"/>
    <w:rsid w:val="00951FB9"/>
    <w:rsid w:val="00952588"/>
    <w:rsid w:val="0095602D"/>
    <w:rsid w:val="00960E5B"/>
    <w:rsid w:val="00963268"/>
    <w:rsid w:val="00964D15"/>
    <w:rsid w:val="0097224F"/>
    <w:rsid w:val="00972D89"/>
    <w:rsid w:val="00976DB9"/>
    <w:rsid w:val="0097728D"/>
    <w:rsid w:val="0098214C"/>
    <w:rsid w:val="00984953"/>
    <w:rsid w:val="0098644B"/>
    <w:rsid w:val="00987BAF"/>
    <w:rsid w:val="009955B0"/>
    <w:rsid w:val="00996159"/>
    <w:rsid w:val="009965B9"/>
    <w:rsid w:val="00997A89"/>
    <w:rsid w:val="009A1DF9"/>
    <w:rsid w:val="009A338C"/>
    <w:rsid w:val="009A4E90"/>
    <w:rsid w:val="009B034F"/>
    <w:rsid w:val="009B055B"/>
    <w:rsid w:val="009B1605"/>
    <w:rsid w:val="009B17F2"/>
    <w:rsid w:val="009B2147"/>
    <w:rsid w:val="009B4E47"/>
    <w:rsid w:val="009B5904"/>
    <w:rsid w:val="009B63D9"/>
    <w:rsid w:val="009C63CB"/>
    <w:rsid w:val="009D2D94"/>
    <w:rsid w:val="009D3545"/>
    <w:rsid w:val="009D4606"/>
    <w:rsid w:val="009D6713"/>
    <w:rsid w:val="009D7749"/>
    <w:rsid w:val="009D7AD2"/>
    <w:rsid w:val="009E78DB"/>
    <w:rsid w:val="009F0EAC"/>
    <w:rsid w:val="009F152D"/>
    <w:rsid w:val="009F4CB4"/>
    <w:rsid w:val="009F7033"/>
    <w:rsid w:val="00A01E7E"/>
    <w:rsid w:val="00A020D1"/>
    <w:rsid w:val="00A02F82"/>
    <w:rsid w:val="00A04CC5"/>
    <w:rsid w:val="00A05758"/>
    <w:rsid w:val="00A06913"/>
    <w:rsid w:val="00A109F4"/>
    <w:rsid w:val="00A1304F"/>
    <w:rsid w:val="00A13E4C"/>
    <w:rsid w:val="00A2452F"/>
    <w:rsid w:val="00A260CA"/>
    <w:rsid w:val="00A27D58"/>
    <w:rsid w:val="00A308FF"/>
    <w:rsid w:val="00A331D4"/>
    <w:rsid w:val="00A3390C"/>
    <w:rsid w:val="00A36FCF"/>
    <w:rsid w:val="00A414CE"/>
    <w:rsid w:val="00A42404"/>
    <w:rsid w:val="00A431D9"/>
    <w:rsid w:val="00A55132"/>
    <w:rsid w:val="00A558FC"/>
    <w:rsid w:val="00A55AC8"/>
    <w:rsid w:val="00A60ABB"/>
    <w:rsid w:val="00A6289E"/>
    <w:rsid w:val="00A63CA2"/>
    <w:rsid w:val="00A6637B"/>
    <w:rsid w:val="00A67340"/>
    <w:rsid w:val="00A72480"/>
    <w:rsid w:val="00A73CBE"/>
    <w:rsid w:val="00A746E1"/>
    <w:rsid w:val="00A76348"/>
    <w:rsid w:val="00A76AF2"/>
    <w:rsid w:val="00A80288"/>
    <w:rsid w:val="00A82B4D"/>
    <w:rsid w:val="00A90EE4"/>
    <w:rsid w:val="00A93B54"/>
    <w:rsid w:val="00AA40ED"/>
    <w:rsid w:val="00AA650A"/>
    <w:rsid w:val="00AA7138"/>
    <w:rsid w:val="00AA77E0"/>
    <w:rsid w:val="00AB1D49"/>
    <w:rsid w:val="00AB3803"/>
    <w:rsid w:val="00AB7985"/>
    <w:rsid w:val="00AB7E85"/>
    <w:rsid w:val="00AC093F"/>
    <w:rsid w:val="00AC3FCB"/>
    <w:rsid w:val="00AC40FB"/>
    <w:rsid w:val="00AC493A"/>
    <w:rsid w:val="00AC6C0F"/>
    <w:rsid w:val="00AD0B22"/>
    <w:rsid w:val="00AD0FEF"/>
    <w:rsid w:val="00AD2EA3"/>
    <w:rsid w:val="00AD5C8E"/>
    <w:rsid w:val="00AE4941"/>
    <w:rsid w:val="00AE61B0"/>
    <w:rsid w:val="00AE7389"/>
    <w:rsid w:val="00AE7927"/>
    <w:rsid w:val="00AF1497"/>
    <w:rsid w:val="00AF19F6"/>
    <w:rsid w:val="00AF1B79"/>
    <w:rsid w:val="00AF343B"/>
    <w:rsid w:val="00AF360B"/>
    <w:rsid w:val="00AF3A37"/>
    <w:rsid w:val="00AF592D"/>
    <w:rsid w:val="00B024D6"/>
    <w:rsid w:val="00B07988"/>
    <w:rsid w:val="00B07EB9"/>
    <w:rsid w:val="00B104B1"/>
    <w:rsid w:val="00B10CDB"/>
    <w:rsid w:val="00B117CB"/>
    <w:rsid w:val="00B12B2D"/>
    <w:rsid w:val="00B1525C"/>
    <w:rsid w:val="00B152BF"/>
    <w:rsid w:val="00B15C0D"/>
    <w:rsid w:val="00B21A5D"/>
    <w:rsid w:val="00B21E12"/>
    <w:rsid w:val="00B22851"/>
    <w:rsid w:val="00B250DD"/>
    <w:rsid w:val="00B25EFA"/>
    <w:rsid w:val="00B26711"/>
    <w:rsid w:val="00B3210F"/>
    <w:rsid w:val="00B3459D"/>
    <w:rsid w:val="00B347A1"/>
    <w:rsid w:val="00B35DED"/>
    <w:rsid w:val="00B37459"/>
    <w:rsid w:val="00B421EE"/>
    <w:rsid w:val="00B4648E"/>
    <w:rsid w:val="00B50E17"/>
    <w:rsid w:val="00B510B3"/>
    <w:rsid w:val="00B535EB"/>
    <w:rsid w:val="00B57893"/>
    <w:rsid w:val="00B63C09"/>
    <w:rsid w:val="00B64FDB"/>
    <w:rsid w:val="00B67013"/>
    <w:rsid w:val="00B70B07"/>
    <w:rsid w:val="00B76235"/>
    <w:rsid w:val="00B77C11"/>
    <w:rsid w:val="00B86317"/>
    <w:rsid w:val="00B86990"/>
    <w:rsid w:val="00B86E0B"/>
    <w:rsid w:val="00B918D2"/>
    <w:rsid w:val="00B9292C"/>
    <w:rsid w:val="00B9350D"/>
    <w:rsid w:val="00B96C23"/>
    <w:rsid w:val="00B97E53"/>
    <w:rsid w:val="00BA01D1"/>
    <w:rsid w:val="00BA3079"/>
    <w:rsid w:val="00BA639E"/>
    <w:rsid w:val="00BB0963"/>
    <w:rsid w:val="00BB425F"/>
    <w:rsid w:val="00BB4E46"/>
    <w:rsid w:val="00BB4FAA"/>
    <w:rsid w:val="00BB7673"/>
    <w:rsid w:val="00BC11A2"/>
    <w:rsid w:val="00BC1FA4"/>
    <w:rsid w:val="00BC3F33"/>
    <w:rsid w:val="00BC567B"/>
    <w:rsid w:val="00BC5D11"/>
    <w:rsid w:val="00BC5ECE"/>
    <w:rsid w:val="00BD0B98"/>
    <w:rsid w:val="00BD26DD"/>
    <w:rsid w:val="00BD428F"/>
    <w:rsid w:val="00BD4B56"/>
    <w:rsid w:val="00BD5E0D"/>
    <w:rsid w:val="00BD63FB"/>
    <w:rsid w:val="00BE1A5C"/>
    <w:rsid w:val="00BE71DF"/>
    <w:rsid w:val="00BE780B"/>
    <w:rsid w:val="00BF4711"/>
    <w:rsid w:val="00BF58F2"/>
    <w:rsid w:val="00BF6AB8"/>
    <w:rsid w:val="00BF6EA9"/>
    <w:rsid w:val="00C017FC"/>
    <w:rsid w:val="00C01866"/>
    <w:rsid w:val="00C01D1B"/>
    <w:rsid w:val="00C01D53"/>
    <w:rsid w:val="00C05FA7"/>
    <w:rsid w:val="00C11DDC"/>
    <w:rsid w:val="00C14296"/>
    <w:rsid w:val="00C145F1"/>
    <w:rsid w:val="00C16527"/>
    <w:rsid w:val="00C2064C"/>
    <w:rsid w:val="00C207B4"/>
    <w:rsid w:val="00C2441C"/>
    <w:rsid w:val="00C24873"/>
    <w:rsid w:val="00C26F86"/>
    <w:rsid w:val="00C3056B"/>
    <w:rsid w:val="00C3435E"/>
    <w:rsid w:val="00C34760"/>
    <w:rsid w:val="00C37891"/>
    <w:rsid w:val="00C41F07"/>
    <w:rsid w:val="00C4249B"/>
    <w:rsid w:val="00C46235"/>
    <w:rsid w:val="00C468EB"/>
    <w:rsid w:val="00C52DA5"/>
    <w:rsid w:val="00C56B69"/>
    <w:rsid w:val="00C60ECB"/>
    <w:rsid w:val="00C63E29"/>
    <w:rsid w:val="00C659E3"/>
    <w:rsid w:val="00C65AE0"/>
    <w:rsid w:val="00C733FD"/>
    <w:rsid w:val="00C73594"/>
    <w:rsid w:val="00C73789"/>
    <w:rsid w:val="00C74E06"/>
    <w:rsid w:val="00C81537"/>
    <w:rsid w:val="00C81FC7"/>
    <w:rsid w:val="00C827FB"/>
    <w:rsid w:val="00C83470"/>
    <w:rsid w:val="00C8365E"/>
    <w:rsid w:val="00C84745"/>
    <w:rsid w:val="00C90F47"/>
    <w:rsid w:val="00C91191"/>
    <w:rsid w:val="00C92CE0"/>
    <w:rsid w:val="00C943D9"/>
    <w:rsid w:val="00C95A0B"/>
    <w:rsid w:val="00C95EA8"/>
    <w:rsid w:val="00C96CAB"/>
    <w:rsid w:val="00CA086D"/>
    <w:rsid w:val="00CA168B"/>
    <w:rsid w:val="00CA2C7B"/>
    <w:rsid w:val="00CA45BC"/>
    <w:rsid w:val="00CA6A11"/>
    <w:rsid w:val="00CA6C89"/>
    <w:rsid w:val="00CB1E46"/>
    <w:rsid w:val="00CB42FA"/>
    <w:rsid w:val="00CB7256"/>
    <w:rsid w:val="00CC04F9"/>
    <w:rsid w:val="00CC2E63"/>
    <w:rsid w:val="00CD554E"/>
    <w:rsid w:val="00CE000E"/>
    <w:rsid w:val="00CE0B08"/>
    <w:rsid w:val="00CE0B74"/>
    <w:rsid w:val="00CE3347"/>
    <w:rsid w:val="00CE7A2B"/>
    <w:rsid w:val="00CF3395"/>
    <w:rsid w:val="00CF4AC5"/>
    <w:rsid w:val="00D02182"/>
    <w:rsid w:val="00D056BF"/>
    <w:rsid w:val="00D05785"/>
    <w:rsid w:val="00D06F1E"/>
    <w:rsid w:val="00D07937"/>
    <w:rsid w:val="00D12D5A"/>
    <w:rsid w:val="00D1305B"/>
    <w:rsid w:val="00D1465A"/>
    <w:rsid w:val="00D15258"/>
    <w:rsid w:val="00D16E94"/>
    <w:rsid w:val="00D244E0"/>
    <w:rsid w:val="00D2491E"/>
    <w:rsid w:val="00D25825"/>
    <w:rsid w:val="00D311F3"/>
    <w:rsid w:val="00D3168B"/>
    <w:rsid w:val="00D33E56"/>
    <w:rsid w:val="00D37A25"/>
    <w:rsid w:val="00D448EC"/>
    <w:rsid w:val="00D44A44"/>
    <w:rsid w:val="00D44BB1"/>
    <w:rsid w:val="00D45C65"/>
    <w:rsid w:val="00D4603E"/>
    <w:rsid w:val="00D53582"/>
    <w:rsid w:val="00D56677"/>
    <w:rsid w:val="00D616C3"/>
    <w:rsid w:val="00D626FA"/>
    <w:rsid w:val="00D62CF5"/>
    <w:rsid w:val="00D641EB"/>
    <w:rsid w:val="00D65E36"/>
    <w:rsid w:val="00D66031"/>
    <w:rsid w:val="00D66DDA"/>
    <w:rsid w:val="00D676D5"/>
    <w:rsid w:val="00D70EC7"/>
    <w:rsid w:val="00D72F2D"/>
    <w:rsid w:val="00D73BF9"/>
    <w:rsid w:val="00D764E4"/>
    <w:rsid w:val="00D76A3B"/>
    <w:rsid w:val="00D8140D"/>
    <w:rsid w:val="00D81748"/>
    <w:rsid w:val="00D8385D"/>
    <w:rsid w:val="00D87982"/>
    <w:rsid w:val="00D93561"/>
    <w:rsid w:val="00D93F83"/>
    <w:rsid w:val="00D9619A"/>
    <w:rsid w:val="00D9704C"/>
    <w:rsid w:val="00DA5972"/>
    <w:rsid w:val="00DB3D17"/>
    <w:rsid w:val="00DC3B05"/>
    <w:rsid w:val="00DD30DB"/>
    <w:rsid w:val="00DD4EEC"/>
    <w:rsid w:val="00DD5D8A"/>
    <w:rsid w:val="00DD7E4C"/>
    <w:rsid w:val="00DE33E7"/>
    <w:rsid w:val="00DE56CD"/>
    <w:rsid w:val="00DF0982"/>
    <w:rsid w:val="00DF1B2A"/>
    <w:rsid w:val="00DF61E5"/>
    <w:rsid w:val="00DF7453"/>
    <w:rsid w:val="00E0075F"/>
    <w:rsid w:val="00E0246B"/>
    <w:rsid w:val="00E03328"/>
    <w:rsid w:val="00E12D6A"/>
    <w:rsid w:val="00E13DA7"/>
    <w:rsid w:val="00E16FAA"/>
    <w:rsid w:val="00E175E8"/>
    <w:rsid w:val="00E179E8"/>
    <w:rsid w:val="00E17AAB"/>
    <w:rsid w:val="00E2705F"/>
    <w:rsid w:val="00E30B00"/>
    <w:rsid w:val="00E31A77"/>
    <w:rsid w:val="00E34E36"/>
    <w:rsid w:val="00E3532C"/>
    <w:rsid w:val="00E359F6"/>
    <w:rsid w:val="00E3719B"/>
    <w:rsid w:val="00E4041D"/>
    <w:rsid w:val="00E40C04"/>
    <w:rsid w:val="00E412A2"/>
    <w:rsid w:val="00E44E94"/>
    <w:rsid w:val="00E514FD"/>
    <w:rsid w:val="00E52CFC"/>
    <w:rsid w:val="00E538EA"/>
    <w:rsid w:val="00E54B90"/>
    <w:rsid w:val="00E63124"/>
    <w:rsid w:val="00E702B2"/>
    <w:rsid w:val="00E7301D"/>
    <w:rsid w:val="00E73DFF"/>
    <w:rsid w:val="00E75939"/>
    <w:rsid w:val="00E75DE4"/>
    <w:rsid w:val="00E845D8"/>
    <w:rsid w:val="00E85137"/>
    <w:rsid w:val="00E932ED"/>
    <w:rsid w:val="00E97E85"/>
    <w:rsid w:val="00EA0D27"/>
    <w:rsid w:val="00EA0F4A"/>
    <w:rsid w:val="00EA66DD"/>
    <w:rsid w:val="00EA78D5"/>
    <w:rsid w:val="00EB0DD9"/>
    <w:rsid w:val="00EB0DF0"/>
    <w:rsid w:val="00EB4963"/>
    <w:rsid w:val="00EC0306"/>
    <w:rsid w:val="00EC3FD4"/>
    <w:rsid w:val="00EC481D"/>
    <w:rsid w:val="00EC6D84"/>
    <w:rsid w:val="00ED0B7C"/>
    <w:rsid w:val="00ED2DA9"/>
    <w:rsid w:val="00ED47B2"/>
    <w:rsid w:val="00ED61B9"/>
    <w:rsid w:val="00EE02B2"/>
    <w:rsid w:val="00EE18B5"/>
    <w:rsid w:val="00EF0ED6"/>
    <w:rsid w:val="00EF2C58"/>
    <w:rsid w:val="00EF6AD6"/>
    <w:rsid w:val="00EF7F67"/>
    <w:rsid w:val="00F0258F"/>
    <w:rsid w:val="00F04368"/>
    <w:rsid w:val="00F06D71"/>
    <w:rsid w:val="00F10AFA"/>
    <w:rsid w:val="00F10FD1"/>
    <w:rsid w:val="00F123C4"/>
    <w:rsid w:val="00F200B3"/>
    <w:rsid w:val="00F21262"/>
    <w:rsid w:val="00F23940"/>
    <w:rsid w:val="00F241F0"/>
    <w:rsid w:val="00F27609"/>
    <w:rsid w:val="00F30AB0"/>
    <w:rsid w:val="00F3636A"/>
    <w:rsid w:val="00F43DF1"/>
    <w:rsid w:val="00F463C6"/>
    <w:rsid w:val="00F47033"/>
    <w:rsid w:val="00F50895"/>
    <w:rsid w:val="00F50912"/>
    <w:rsid w:val="00F517F6"/>
    <w:rsid w:val="00F52217"/>
    <w:rsid w:val="00F52800"/>
    <w:rsid w:val="00F528EC"/>
    <w:rsid w:val="00F552AF"/>
    <w:rsid w:val="00F57219"/>
    <w:rsid w:val="00F6047A"/>
    <w:rsid w:val="00F606DB"/>
    <w:rsid w:val="00F60D22"/>
    <w:rsid w:val="00F6230C"/>
    <w:rsid w:val="00F63621"/>
    <w:rsid w:val="00F64963"/>
    <w:rsid w:val="00F66D91"/>
    <w:rsid w:val="00F67FEF"/>
    <w:rsid w:val="00F73088"/>
    <w:rsid w:val="00F74C53"/>
    <w:rsid w:val="00F756E2"/>
    <w:rsid w:val="00F8252B"/>
    <w:rsid w:val="00F835B0"/>
    <w:rsid w:val="00F845D4"/>
    <w:rsid w:val="00F848A8"/>
    <w:rsid w:val="00F84BB2"/>
    <w:rsid w:val="00F85683"/>
    <w:rsid w:val="00F85ACA"/>
    <w:rsid w:val="00F85FFC"/>
    <w:rsid w:val="00F87C78"/>
    <w:rsid w:val="00F927FF"/>
    <w:rsid w:val="00F946F7"/>
    <w:rsid w:val="00F94C34"/>
    <w:rsid w:val="00F9543C"/>
    <w:rsid w:val="00FA592F"/>
    <w:rsid w:val="00FA637A"/>
    <w:rsid w:val="00FA7725"/>
    <w:rsid w:val="00FA79F5"/>
    <w:rsid w:val="00FB47A0"/>
    <w:rsid w:val="00FB6D78"/>
    <w:rsid w:val="00FC0578"/>
    <w:rsid w:val="00FC1D83"/>
    <w:rsid w:val="00FC1DE9"/>
    <w:rsid w:val="00FC555B"/>
    <w:rsid w:val="00FC7D47"/>
    <w:rsid w:val="00FD4388"/>
    <w:rsid w:val="00FD46D5"/>
    <w:rsid w:val="00FD6026"/>
    <w:rsid w:val="00FD7592"/>
    <w:rsid w:val="00FE4CAA"/>
    <w:rsid w:val="00FE52A8"/>
    <w:rsid w:val="00FE580B"/>
    <w:rsid w:val="00FE61CF"/>
    <w:rsid w:val="00FE6726"/>
    <w:rsid w:val="00FF0BB7"/>
    <w:rsid w:val="00FF5C5A"/>
    <w:rsid w:val="00FF623D"/>
    <w:rsid w:val="00FF631E"/>
    <w:rsid w:val="00FF6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113D2"/>
  <w15:docId w15:val="{E2BF3889-9CAC-4A8C-975A-040C256D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5B03"/>
    <w:pP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pPr>
    <w:rPr>
      <w:rFonts w:ascii="Arial" w:hAnsi="Arial"/>
      <w:kern w:val="16"/>
      <w:lang w:eastAsia="zh-CN"/>
    </w:rPr>
  </w:style>
  <w:style w:type="paragraph" w:styleId="Titre1">
    <w:name w:val="heading 1"/>
    <w:basedOn w:val="Normal"/>
    <w:next w:val="Normal"/>
    <w:qFormat/>
    <w:rsid w:val="00F845D4"/>
    <w:pPr>
      <w:keepNext/>
      <w:spacing w:before="240" w:after="60"/>
      <w:outlineLvl w:val="0"/>
    </w:pPr>
    <w:rPr>
      <w:rFonts w:cs="Arial"/>
      <w:b/>
      <w:bCs/>
      <w:kern w:val="32"/>
      <w:sz w:val="32"/>
      <w:szCs w:val="32"/>
    </w:rPr>
  </w:style>
  <w:style w:type="paragraph" w:styleId="Titre2">
    <w:name w:val="heading 2"/>
    <w:basedOn w:val="Normal"/>
    <w:next w:val="Normal"/>
    <w:qFormat/>
    <w:rsid w:val="007A2F9C"/>
    <w:pPr>
      <w:keepNext/>
      <w:spacing w:before="240" w:after="60"/>
      <w:outlineLvl w:val="1"/>
    </w:pPr>
    <w:rPr>
      <w:rFonts w:cs="Arial"/>
      <w:b/>
      <w:bCs/>
      <w:i/>
      <w:iCs/>
      <w:sz w:val="28"/>
      <w:szCs w:val="28"/>
    </w:rPr>
  </w:style>
  <w:style w:type="paragraph" w:styleId="Titre4">
    <w:name w:val="heading 4"/>
    <w:basedOn w:val="Normal"/>
    <w:next w:val="Normal"/>
    <w:qFormat/>
    <w:rsid w:val="009F152D"/>
    <w:pPr>
      <w:keepNext/>
      <w:spacing w:before="240" w:after="60"/>
      <w:outlineLvl w:val="3"/>
    </w:pPr>
    <w:rPr>
      <w:rFonts w:ascii="Times New Roman" w:hAnsi="Times New Roman"/>
      <w:b/>
      <w:bCs/>
      <w:sz w:val="28"/>
      <w:szCs w:val="28"/>
    </w:rPr>
  </w:style>
  <w:style w:type="paragraph" w:styleId="Titre7">
    <w:name w:val="heading 7"/>
    <w:basedOn w:val="Normal"/>
    <w:next w:val="Normal"/>
    <w:qFormat/>
    <w:rsid w:val="00EC6D84"/>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outlineLvl w:val="6"/>
    </w:pPr>
    <w:rPr>
      <w:b/>
      <w:kern w:val="0"/>
      <w:sz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numros">
    <w:name w:val="List Number"/>
    <w:basedOn w:val="Normal"/>
    <w:rsid w:val="0082338C"/>
    <w:pPr>
      <w:ind w:left="283" w:hanging="283"/>
    </w:pPr>
  </w:style>
  <w:style w:type="table" w:styleId="Grilledutableau">
    <w:name w:val="Table Grid"/>
    <w:basedOn w:val="TableauNormal"/>
    <w:rsid w:val="0082338C"/>
    <w:pPr>
      <w:tabs>
        <w:tab w:val="left" w:pos="709"/>
        <w:tab w:val="left" w:pos="1418"/>
        <w:tab w:val="left" w:pos="2126"/>
        <w:tab w:val="left" w:pos="2835"/>
        <w:tab w:val="left" w:pos="3544"/>
        <w:tab w:val="left" w:pos="4253"/>
        <w:tab w:val="left" w:pos="4961"/>
        <w:tab w:val="left" w:pos="5670"/>
        <w:tab w:val="right" w:pos="8363"/>
      </w:tabs>
      <w:spacing w:after="28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rsid w:val="00EC6D84"/>
    <w:pPr>
      <w:tabs>
        <w:tab w:val="clear" w:pos="709"/>
        <w:tab w:val="clear" w:pos="1418"/>
        <w:tab w:val="clear" w:pos="2126"/>
        <w:tab w:val="clear" w:pos="2835"/>
        <w:tab w:val="clear" w:pos="3544"/>
        <w:tab w:val="clear" w:pos="4253"/>
        <w:tab w:val="clear" w:pos="4961"/>
        <w:tab w:val="clear" w:pos="5670"/>
        <w:tab w:val="clear" w:pos="8363"/>
      </w:tabs>
      <w:spacing w:after="0" w:line="240" w:lineRule="auto"/>
      <w:ind w:left="720"/>
    </w:pPr>
    <w:rPr>
      <w:rFonts w:ascii="Times New Roman" w:hAnsi="Times New Roman"/>
      <w:kern w:val="0"/>
      <w:sz w:val="24"/>
      <w:lang w:eastAsia="en-US"/>
    </w:rPr>
  </w:style>
  <w:style w:type="character" w:styleId="lev">
    <w:name w:val="Strong"/>
    <w:qFormat/>
    <w:rsid w:val="00C84745"/>
    <w:rPr>
      <w:b/>
      <w:bCs/>
    </w:rPr>
  </w:style>
  <w:style w:type="paragraph" w:customStyle="1" w:styleId="address">
    <w:name w:val="address"/>
    <w:basedOn w:val="Normal"/>
    <w:rsid w:val="00C84745"/>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left"/>
    </w:pPr>
    <w:rPr>
      <w:rFonts w:ascii="Times New Roman" w:hAnsi="Times New Roman"/>
      <w:kern w:val="0"/>
      <w:sz w:val="24"/>
      <w:szCs w:val="24"/>
      <w:lang w:eastAsia="en-GB"/>
    </w:rPr>
  </w:style>
  <w:style w:type="paragraph" w:styleId="En-tte">
    <w:name w:val="header"/>
    <w:basedOn w:val="Normal"/>
    <w:link w:val="En-tteCar"/>
    <w:rsid w:val="0044770D"/>
    <w:pPr>
      <w:tabs>
        <w:tab w:val="clear" w:pos="709"/>
        <w:tab w:val="clear" w:pos="1418"/>
        <w:tab w:val="clear" w:pos="2126"/>
        <w:tab w:val="clear" w:pos="2835"/>
        <w:tab w:val="clear" w:pos="3544"/>
        <w:tab w:val="clear" w:pos="4253"/>
        <w:tab w:val="clear" w:pos="4961"/>
        <w:tab w:val="clear" w:pos="5670"/>
        <w:tab w:val="clear" w:pos="8363"/>
        <w:tab w:val="center" w:pos="4153"/>
        <w:tab w:val="right" w:pos="8306"/>
      </w:tabs>
    </w:pPr>
  </w:style>
  <w:style w:type="paragraph" w:styleId="Pieddepage">
    <w:name w:val="footer"/>
    <w:basedOn w:val="Normal"/>
    <w:link w:val="PieddepageCar"/>
    <w:uiPriority w:val="99"/>
    <w:rsid w:val="0044770D"/>
    <w:pPr>
      <w:tabs>
        <w:tab w:val="clear" w:pos="709"/>
        <w:tab w:val="clear" w:pos="1418"/>
        <w:tab w:val="clear" w:pos="2126"/>
        <w:tab w:val="clear" w:pos="2835"/>
        <w:tab w:val="clear" w:pos="3544"/>
        <w:tab w:val="clear" w:pos="4253"/>
        <w:tab w:val="clear" w:pos="4961"/>
        <w:tab w:val="clear" w:pos="5670"/>
        <w:tab w:val="clear" w:pos="8363"/>
        <w:tab w:val="center" w:pos="4153"/>
        <w:tab w:val="right" w:pos="8306"/>
      </w:tabs>
    </w:pPr>
  </w:style>
  <w:style w:type="paragraph" w:styleId="Corpsdetexte">
    <w:name w:val="Body Text"/>
    <w:basedOn w:val="Normal"/>
    <w:rsid w:val="009F152D"/>
    <w:pPr>
      <w:spacing w:after="120"/>
    </w:pPr>
  </w:style>
  <w:style w:type="paragraph" w:styleId="Textedebulles">
    <w:name w:val="Balloon Text"/>
    <w:basedOn w:val="Normal"/>
    <w:semiHidden/>
    <w:rsid w:val="00D06F1E"/>
    <w:rPr>
      <w:rFonts w:ascii="Tahoma" w:hAnsi="Tahoma" w:cs="Tahoma"/>
      <w:sz w:val="16"/>
      <w:szCs w:val="16"/>
    </w:rPr>
  </w:style>
  <w:style w:type="character" w:customStyle="1" w:styleId="PieddepageCar">
    <w:name w:val="Pied de page Car"/>
    <w:basedOn w:val="Policepardfaut"/>
    <w:link w:val="Pieddepage"/>
    <w:uiPriority w:val="99"/>
    <w:rsid w:val="00997A89"/>
    <w:rPr>
      <w:rFonts w:ascii="Arial" w:hAnsi="Arial"/>
      <w:kern w:val="16"/>
      <w:lang w:eastAsia="zh-CN"/>
    </w:rPr>
  </w:style>
  <w:style w:type="paragraph" w:styleId="Paragraphedeliste">
    <w:name w:val="List Paragraph"/>
    <w:basedOn w:val="Normal"/>
    <w:uiPriority w:val="34"/>
    <w:qFormat/>
    <w:rsid w:val="005806EC"/>
    <w:pPr>
      <w:ind w:left="720"/>
      <w:contextualSpacing/>
    </w:pPr>
  </w:style>
  <w:style w:type="character" w:customStyle="1" w:styleId="En-tteCar">
    <w:name w:val="En-tête Car"/>
    <w:basedOn w:val="Policepardfaut"/>
    <w:link w:val="En-tte"/>
    <w:uiPriority w:val="99"/>
    <w:rsid w:val="0088704A"/>
    <w:rPr>
      <w:rFonts w:ascii="Arial" w:hAnsi="Arial"/>
      <w:kern w:val="16"/>
      <w:lang w:eastAsia="zh-CN"/>
    </w:rPr>
  </w:style>
  <w:style w:type="paragraph" w:styleId="Listepuces">
    <w:name w:val="List Bullet"/>
    <w:basedOn w:val="Normal"/>
    <w:rsid w:val="001F1C2F"/>
    <w:pPr>
      <w:numPr>
        <w:numId w:val="6"/>
      </w:numPr>
      <w:contextualSpacing/>
    </w:pPr>
  </w:style>
  <w:style w:type="paragraph" w:styleId="Notedebasdepage">
    <w:name w:val="footnote text"/>
    <w:basedOn w:val="Normal"/>
    <w:link w:val="NotedebasdepageCar"/>
    <w:semiHidden/>
    <w:unhideWhenUsed/>
    <w:rsid w:val="003C76D9"/>
    <w:pPr>
      <w:spacing w:after="0" w:line="240" w:lineRule="auto"/>
    </w:pPr>
  </w:style>
  <w:style w:type="character" w:customStyle="1" w:styleId="NotedebasdepageCar">
    <w:name w:val="Note de bas de page Car"/>
    <w:basedOn w:val="Policepardfaut"/>
    <w:link w:val="Notedebasdepage"/>
    <w:semiHidden/>
    <w:rsid w:val="003C76D9"/>
    <w:rPr>
      <w:rFonts w:ascii="Arial" w:hAnsi="Arial"/>
      <w:kern w:val="16"/>
      <w:lang w:eastAsia="zh-CN"/>
    </w:rPr>
  </w:style>
  <w:style w:type="character" w:styleId="Appelnotedebasdep">
    <w:name w:val="footnote reference"/>
    <w:basedOn w:val="Policepardfaut"/>
    <w:semiHidden/>
    <w:unhideWhenUsed/>
    <w:rsid w:val="003C76D9"/>
    <w:rPr>
      <w:vertAlign w:val="superscript"/>
    </w:rPr>
  </w:style>
  <w:style w:type="character" w:styleId="Marquedecommentaire">
    <w:name w:val="annotation reference"/>
    <w:basedOn w:val="Policepardfaut"/>
    <w:semiHidden/>
    <w:unhideWhenUsed/>
    <w:rsid w:val="00C2064C"/>
    <w:rPr>
      <w:sz w:val="16"/>
      <w:szCs w:val="16"/>
    </w:rPr>
  </w:style>
  <w:style w:type="paragraph" w:styleId="Commentaire">
    <w:name w:val="annotation text"/>
    <w:basedOn w:val="Normal"/>
    <w:link w:val="CommentaireCar"/>
    <w:unhideWhenUsed/>
    <w:rsid w:val="00C2064C"/>
    <w:pPr>
      <w:spacing w:line="240" w:lineRule="auto"/>
    </w:pPr>
  </w:style>
  <w:style w:type="character" w:customStyle="1" w:styleId="CommentaireCar">
    <w:name w:val="Commentaire Car"/>
    <w:basedOn w:val="Policepardfaut"/>
    <w:link w:val="Commentaire"/>
    <w:rsid w:val="00C2064C"/>
    <w:rPr>
      <w:rFonts w:ascii="Arial" w:hAnsi="Arial"/>
      <w:kern w:val="16"/>
      <w:lang w:eastAsia="zh-CN"/>
    </w:rPr>
  </w:style>
  <w:style w:type="paragraph" w:styleId="Objetducommentaire">
    <w:name w:val="annotation subject"/>
    <w:basedOn w:val="Commentaire"/>
    <w:next w:val="Commentaire"/>
    <w:link w:val="ObjetducommentaireCar"/>
    <w:semiHidden/>
    <w:unhideWhenUsed/>
    <w:rsid w:val="00C2064C"/>
    <w:rPr>
      <w:b/>
      <w:bCs/>
    </w:rPr>
  </w:style>
  <w:style w:type="character" w:customStyle="1" w:styleId="ObjetducommentaireCar">
    <w:name w:val="Objet du commentaire Car"/>
    <w:basedOn w:val="CommentaireCar"/>
    <w:link w:val="Objetducommentaire"/>
    <w:semiHidden/>
    <w:rsid w:val="00C2064C"/>
    <w:rPr>
      <w:rFonts w:ascii="Arial" w:hAnsi="Arial"/>
      <w:b/>
      <w:bCs/>
      <w:kern w:val="16"/>
      <w:lang w:eastAsia="zh-CN"/>
    </w:rPr>
  </w:style>
  <w:style w:type="paragraph" w:styleId="Rvision">
    <w:name w:val="Revision"/>
    <w:hidden/>
    <w:uiPriority w:val="99"/>
    <w:semiHidden/>
    <w:rsid w:val="00B104B1"/>
    <w:rPr>
      <w:rFonts w:ascii="Arial" w:hAnsi="Arial"/>
      <w:kern w:val="16"/>
      <w:lang w:eastAsia="zh-CN"/>
    </w:rPr>
  </w:style>
  <w:style w:type="character" w:styleId="Textedelespacerserv">
    <w:name w:val="Placeholder Text"/>
    <w:basedOn w:val="Policepardfaut"/>
    <w:uiPriority w:val="99"/>
    <w:semiHidden/>
    <w:rsid w:val="00BE1A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741149">
      <w:bodyDiv w:val="1"/>
      <w:marLeft w:val="0"/>
      <w:marRight w:val="0"/>
      <w:marTop w:val="0"/>
      <w:marBottom w:val="0"/>
      <w:divBdr>
        <w:top w:val="none" w:sz="0" w:space="0" w:color="auto"/>
        <w:left w:val="none" w:sz="0" w:space="0" w:color="auto"/>
        <w:bottom w:val="none" w:sz="0" w:space="0" w:color="auto"/>
        <w:right w:val="none" w:sz="0" w:space="0" w:color="auto"/>
      </w:divBdr>
    </w:div>
    <w:div w:id="352732008">
      <w:bodyDiv w:val="1"/>
      <w:marLeft w:val="0"/>
      <w:marRight w:val="0"/>
      <w:marTop w:val="0"/>
      <w:marBottom w:val="0"/>
      <w:divBdr>
        <w:top w:val="none" w:sz="0" w:space="0" w:color="auto"/>
        <w:left w:val="none" w:sz="0" w:space="0" w:color="auto"/>
        <w:bottom w:val="none" w:sz="0" w:space="0" w:color="auto"/>
        <w:right w:val="none" w:sz="0" w:space="0" w:color="auto"/>
      </w:divBdr>
    </w:div>
    <w:div w:id="397434373">
      <w:bodyDiv w:val="1"/>
      <w:marLeft w:val="0"/>
      <w:marRight w:val="0"/>
      <w:marTop w:val="0"/>
      <w:marBottom w:val="0"/>
      <w:divBdr>
        <w:top w:val="none" w:sz="0" w:space="0" w:color="auto"/>
        <w:left w:val="none" w:sz="0" w:space="0" w:color="auto"/>
        <w:bottom w:val="none" w:sz="0" w:space="0" w:color="auto"/>
        <w:right w:val="none" w:sz="0" w:space="0" w:color="auto"/>
      </w:divBdr>
    </w:div>
    <w:div w:id="691494594">
      <w:bodyDiv w:val="1"/>
      <w:marLeft w:val="0"/>
      <w:marRight w:val="0"/>
      <w:marTop w:val="0"/>
      <w:marBottom w:val="0"/>
      <w:divBdr>
        <w:top w:val="none" w:sz="0" w:space="0" w:color="auto"/>
        <w:left w:val="none" w:sz="0" w:space="0" w:color="auto"/>
        <w:bottom w:val="none" w:sz="0" w:space="0" w:color="auto"/>
        <w:right w:val="none" w:sz="0" w:space="0" w:color="auto"/>
      </w:divBdr>
    </w:div>
    <w:div w:id="813333395">
      <w:bodyDiv w:val="1"/>
      <w:marLeft w:val="0"/>
      <w:marRight w:val="0"/>
      <w:marTop w:val="0"/>
      <w:marBottom w:val="0"/>
      <w:divBdr>
        <w:top w:val="none" w:sz="0" w:space="0" w:color="auto"/>
        <w:left w:val="none" w:sz="0" w:space="0" w:color="auto"/>
        <w:bottom w:val="none" w:sz="0" w:space="0" w:color="auto"/>
        <w:right w:val="none" w:sz="0" w:space="0" w:color="auto"/>
      </w:divBdr>
    </w:div>
    <w:div w:id="835416684">
      <w:bodyDiv w:val="1"/>
      <w:marLeft w:val="0"/>
      <w:marRight w:val="0"/>
      <w:marTop w:val="0"/>
      <w:marBottom w:val="0"/>
      <w:divBdr>
        <w:top w:val="none" w:sz="0" w:space="0" w:color="auto"/>
        <w:left w:val="none" w:sz="0" w:space="0" w:color="auto"/>
        <w:bottom w:val="none" w:sz="0" w:space="0" w:color="auto"/>
        <w:right w:val="none" w:sz="0" w:space="0" w:color="auto"/>
      </w:divBdr>
    </w:div>
    <w:div w:id="864903616">
      <w:bodyDiv w:val="1"/>
      <w:marLeft w:val="0"/>
      <w:marRight w:val="0"/>
      <w:marTop w:val="0"/>
      <w:marBottom w:val="0"/>
      <w:divBdr>
        <w:top w:val="none" w:sz="0" w:space="0" w:color="auto"/>
        <w:left w:val="none" w:sz="0" w:space="0" w:color="auto"/>
        <w:bottom w:val="none" w:sz="0" w:space="0" w:color="auto"/>
        <w:right w:val="none" w:sz="0" w:space="0" w:color="auto"/>
      </w:divBdr>
    </w:div>
    <w:div w:id="1290480271">
      <w:bodyDiv w:val="1"/>
      <w:marLeft w:val="0"/>
      <w:marRight w:val="0"/>
      <w:marTop w:val="0"/>
      <w:marBottom w:val="0"/>
      <w:divBdr>
        <w:top w:val="none" w:sz="0" w:space="0" w:color="auto"/>
        <w:left w:val="none" w:sz="0" w:space="0" w:color="auto"/>
        <w:bottom w:val="none" w:sz="0" w:space="0" w:color="auto"/>
        <w:right w:val="none" w:sz="0" w:space="0" w:color="auto"/>
      </w:divBdr>
    </w:div>
    <w:div w:id="1297105478">
      <w:bodyDiv w:val="1"/>
      <w:marLeft w:val="0"/>
      <w:marRight w:val="0"/>
      <w:marTop w:val="0"/>
      <w:marBottom w:val="0"/>
      <w:divBdr>
        <w:top w:val="none" w:sz="0" w:space="0" w:color="auto"/>
        <w:left w:val="none" w:sz="0" w:space="0" w:color="auto"/>
        <w:bottom w:val="none" w:sz="0" w:space="0" w:color="auto"/>
        <w:right w:val="none" w:sz="0" w:space="0" w:color="auto"/>
      </w:divBdr>
    </w:div>
    <w:div w:id="166870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602F6A624D734A8CA923477521A3F1" ma:contentTypeVersion="16" ma:contentTypeDescription="Create a new document." ma:contentTypeScope="" ma:versionID="fd0a12a8e448020363365bc73166be0c">
  <xsd:schema xmlns:xsd="http://www.w3.org/2001/XMLSchema" xmlns:xs="http://www.w3.org/2001/XMLSchema" xmlns:p="http://schemas.microsoft.com/office/2006/metadata/properties" xmlns:ns1="http://schemas.microsoft.com/sharepoint/v3" xmlns:ns3="515c3173-fd22-40ec-a8e5-4dba9f80ccb5" xmlns:ns4="d84b79e4-267a-4fd3-9115-fc46c6433b9f" targetNamespace="http://schemas.microsoft.com/office/2006/metadata/properties" ma:root="true" ma:fieldsID="bac6103a1218ed68ac8d3ac62e1f8975" ns1:_="" ns3:_="" ns4:_="">
    <xsd:import namespace="http://schemas.microsoft.com/sharepoint/v3"/>
    <xsd:import namespace="515c3173-fd22-40ec-a8e5-4dba9f80ccb5"/>
    <xsd:import namespace="d84b79e4-267a-4fd3-9115-fc46c6433b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c3173-fd22-40ec-a8e5-4dba9f80cc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4b79e4-267a-4fd3-9115-fc46c6433b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E9F251D-0E5D-43EB-8649-3543852D8FFB}">
  <ds:schemaRefs>
    <ds:schemaRef ds:uri="http://schemas.microsoft.com/sharepoint/v3/contenttype/forms"/>
  </ds:schemaRefs>
</ds:datastoreItem>
</file>

<file path=customXml/itemProps2.xml><?xml version="1.0" encoding="utf-8"?>
<ds:datastoreItem xmlns:ds="http://schemas.openxmlformats.org/officeDocument/2006/customXml" ds:itemID="{673A9B30-3E8E-4A9A-83DA-A0E8EB608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5c3173-fd22-40ec-a8e5-4dba9f80ccb5"/>
    <ds:schemaRef ds:uri="d84b79e4-267a-4fd3-9115-fc46c6433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074405-24F4-498F-9C1D-CA7B12F8245D}">
  <ds:schemaRefs>
    <ds:schemaRef ds:uri="http://schemas.openxmlformats.org/officeDocument/2006/bibliography"/>
  </ds:schemaRefs>
</ds:datastoreItem>
</file>

<file path=customXml/itemProps4.xml><?xml version="1.0" encoding="utf-8"?>
<ds:datastoreItem xmlns:ds="http://schemas.openxmlformats.org/officeDocument/2006/customXml" ds:itemID="{72817081-B3EA-4EA3-AF38-90EF5898567B}">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389f2198-c796-49cd-8692-fe7856cf6d68}" enabled="0" method="" siteId="{389f2198-c796-49cd-8692-fe7856cf6d68}" removed="1"/>
</clbl:labelList>
</file>

<file path=docProps/app.xml><?xml version="1.0" encoding="utf-8"?>
<Properties xmlns="http://schemas.openxmlformats.org/officeDocument/2006/extended-properties" xmlns:vt="http://schemas.openxmlformats.org/officeDocument/2006/docPropsVTypes">
  <Template>Normal</Template>
  <TotalTime>31</TotalTime>
  <Pages>24</Pages>
  <Words>6166</Words>
  <Characters>35150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RFP Bidder Response Document Sample</vt:lpstr>
    </vt:vector>
  </TitlesOfParts>
  <Company>Save the Children</Company>
  <LinksUpToDate>false</LinksUpToDate>
  <CharactersWithSpaces>41234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Exemple de document de réponse du soumissionnaire de la DP</dc:title>
  <dc:subject/>
  <dc:creator>Matthieu Baudry</dc:creator>
  <dc:description/>
  <cp:lastModifiedBy>Anselme Donessoune</cp:lastModifiedBy>
  <cp:revision>25</cp:revision>
  <cp:lastPrinted>2016-04-25T12:42:00Z</cp:lastPrinted>
  <dcterms:created xsi:type="dcterms:W3CDTF">2024-09-04T19:15:00Z</dcterms:created>
  <dcterms:modified xsi:type="dcterms:W3CDTF">2024-09-04T19:49:00Z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0x010100B9602F6A624D734A8CA923477521A3F1</vt:lpwstr>
  </property>
  <property fmtid="{D5CDD505-2E9C-101B-9397-08002B2CF9AE}" pid="3" name="SCITaxSource">
    <vt:lpwstr/>
  </property>
  <property fmtid="{D5CDD505-2E9C-101B-9397-08002B2CF9AE}" pid="4" name="SCITaxAssociatedThemes">
    <vt:lpwstr/>
  </property>
  <property fmtid="{D5CDD505-2E9C-101B-9397-08002B2CF9AE}" pid="5" name="SCITaxAssociatedDepartments">
    <vt:lpwstr/>
  </property>
  <property fmtid="{D5CDD505-2E9C-101B-9397-08002B2CF9AE}" pid="6" name="SCITaxPartners">
    <vt:lpwstr/>
  </property>
  <property fmtid="{D5CDD505-2E9C-101B-9397-08002B2CF9AE}" pid="7" name="SCITaxKeywords">
    <vt:lpwstr/>
  </property>
  <property fmtid="{D5CDD505-2E9C-101B-9397-08002B2CF9AE}" pid="8" name="SCITaxAssociatedLocations">
    <vt:lpwstr/>
  </property>
  <property fmtid="{D5CDD505-2E9C-101B-9397-08002B2CF9AE}" pid="9" name="SCITaxDisasterType">
    <vt:lpwstr/>
  </property>
</Properties>
</file>